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87BAE" w:rsidRPr="00F94601" w:rsidRDefault="00387BAE" w:rsidP="00387BAE">
      <w:pPr>
        <w:spacing w:after="0"/>
        <w:rPr>
          <w:rFonts w:ascii="Times New Roman" w:hAnsi="Times New Roman" w:cs="Times New Roman"/>
          <w:b/>
          <w:sz w:val="24"/>
          <w:szCs w:val="24"/>
        </w:rPr>
      </w:pPr>
      <w:r w:rsidRPr="00F94601">
        <w:rPr>
          <w:rFonts w:ascii="Times New Roman" w:hAnsi="Times New Roman" w:cs="Times New Roman"/>
          <w:b/>
          <w:sz w:val="24"/>
          <w:szCs w:val="24"/>
        </w:rPr>
        <w:t>Adrienne Lorme</w:t>
      </w:r>
    </w:p>
    <w:p w:rsidR="00387BAE" w:rsidRPr="00F94601" w:rsidRDefault="00387BAE" w:rsidP="00387BAE">
      <w:pPr>
        <w:spacing w:after="0"/>
        <w:rPr>
          <w:rFonts w:ascii="Times New Roman" w:hAnsi="Times New Roman" w:cs="Times New Roman"/>
          <w:b/>
          <w:sz w:val="24"/>
          <w:szCs w:val="24"/>
        </w:rPr>
      </w:pPr>
      <w:r w:rsidRPr="00F94601">
        <w:rPr>
          <w:rFonts w:ascii="Times New Roman" w:hAnsi="Times New Roman" w:cs="Times New Roman"/>
          <w:b/>
          <w:sz w:val="24"/>
          <w:szCs w:val="24"/>
        </w:rPr>
        <w:t xml:space="preserve">EDU 702.22 </w:t>
      </w:r>
    </w:p>
    <w:p w:rsidR="00387BAE" w:rsidRPr="00F94601" w:rsidRDefault="00387BAE" w:rsidP="00387BAE">
      <w:pPr>
        <w:spacing w:after="0"/>
        <w:rPr>
          <w:rFonts w:ascii="Times New Roman" w:hAnsi="Times New Roman" w:cs="Times New Roman"/>
          <w:b/>
          <w:sz w:val="24"/>
          <w:szCs w:val="24"/>
        </w:rPr>
      </w:pPr>
      <w:r w:rsidRPr="00F94601">
        <w:rPr>
          <w:rFonts w:ascii="Times New Roman" w:hAnsi="Times New Roman" w:cs="Times New Roman"/>
          <w:b/>
          <w:sz w:val="24"/>
          <w:szCs w:val="24"/>
        </w:rPr>
        <w:t>Fall 2010</w:t>
      </w:r>
    </w:p>
    <w:p w:rsidR="00387BAE" w:rsidRPr="00F94601" w:rsidRDefault="00387BAE" w:rsidP="00387BAE">
      <w:pPr>
        <w:pBdr>
          <w:bottom w:val="single" w:sz="12" w:space="1" w:color="auto"/>
        </w:pBdr>
        <w:spacing w:after="0"/>
        <w:rPr>
          <w:rFonts w:ascii="Times New Roman" w:hAnsi="Times New Roman" w:cs="Times New Roman"/>
          <w:b/>
          <w:sz w:val="24"/>
          <w:szCs w:val="24"/>
        </w:rPr>
      </w:pPr>
      <w:r w:rsidRPr="00F94601">
        <w:rPr>
          <w:rFonts w:ascii="Times New Roman" w:hAnsi="Times New Roman" w:cs="Times New Roman"/>
          <w:b/>
          <w:sz w:val="24"/>
          <w:szCs w:val="24"/>
        </w:rPr>
        <w:t>Wiki Assignment # 1</w:t>
      </w:r>
    </w:p>
    <w:p w:rsidR="00387BAE" w:rsidRPr="00F94601" w:rsidRDefault="00387BAE" w:rsidP="00387BAE">
      <w:pPr>
        <w:spacing w:after="0"/>
        <w:rPr>
          <w:rFonts w:ascii="Times New Roman" w:hAnsi="Times New Roman" w:cs="Times New Roman"/>
          <w:sz w:val="24"/>
          <w:szCs w:val="24"/>
        </w:rPr>
      </w:pPr>
    </w:p>
    <w:p w:rsidR="00387BAE" w:rsidRPr="00F94601" w:rsidRDefault="00EC4005" w:rsidP="00EC4005">
      <w:pPr>
        <w:ind w:firstLine="720"/>
        <w:rPr>
          <w:rFonts w:ascii="Times New Roman" w:hAnsi="Times New Roman" w:cs="Times New Roman"/>
          <w:bCs/>
          <w:sz w:val="24"/>
          <w:szCs w:val="24"/>
        </w:rPr>
      </w:pPr>
      <w:r w:rsidRPr="00F94601">
        <w:rPr>
          <w:rFonts w:ascii="Times New Roman" w:hAnsi="Times New Roman" w:cs="Times New Roman"/>
          <w:bCs/>
          <w:sz w:val="24"/>
          <w:szCs w:val="24"/>
        </w:rPr>
        <w:t>Action Research is a type of research where an individual or group investigates a theory or topic in need of a change. For this class, we are expected to conduct an action research on a current educational topic. In all action research, we first have to identify the problem and then propose a way to change this problem. The last steps are t</w:t>
      </w:r>
      <w:r w:rsidR="00812D3B">
        <w:rPr>
          <w:rFonts w:ascii="Times New Roman" w:hAnsi="Times New Roman" w:cs="Times New Roman"/>
          <w:bCs/>
          <w:sz w:val="24"/>
          <w:szCs w:val="24"/>
        </w:rPr>
        <w:t>o collect data and then analyze</w:t>
      </w:r>
      <w:r w:rsidRPr="00F94601">
        <w:rPr>
          <w:rFonts w:ascii="Times New Roman" w:hAnsi="Times New Roman" w:cs="Times New Roman"/>
          <w:bCs/>
          <w:sz w:val="24"/>
          <w:szCs w:val="24"/>
        </w:rPr>
        <w:t xml:space="preserve"> the data</w:t>
      </w:r>
      <w:r w:rsidR="008208B0" w:rsidRPr="00F94601">
        <w:rPr>
          <w:rFonts w:ascii="Times New Roman" w:hAnsi="Times New Roman" w:cs="Times New Roman"/>
          <w:bCs/>
          <w:sz w:val="24"/>
          <w:szCs w:val="24"/>
        </w:rPr>
        <w:t xml:space="preserve"> (Midterm Project Rubric, 2010).</w:t>
      </w:r>
    </w:p>
    <w:p w:rsidR="008208B0" w:rsidRPr="00F94601" w:rsidRDefault="008208B0" w:rsidP="008208B0">
      <w:pPr>
        <w:rPr>
          <w:rFonts w:ascii="Times New Roman" w:hAnsi="Times New Roman" w:cs="Times New Roman"/>
          <w:bCs/>
          <w:sz w:val="24"/>
          <w:szCs w:val="24"/>
        </w:rPr>
      </w:pPr>
      <w:r w:rsidRPr="00F94601">
        <w:rPr>
          <w:rFonts w:ascii="Times New Roman" w:hAnsi="Times New Roman" w:cs="Times New Roman"/>
          <w:b/>
          <w:bCs/>
          <w:sz w:val="24"/>
          <w:szCs w:val="24"/>
          <w:u w:val="single"/>
        </w:rPr>
        <w:t xml:space="preserve">Define The Problem: </w:t>
      </w:r>
    </w:p>
    <w:p w:rsidR="00F94601" w:rsidRPr="00F94601" w:rsidRDefault="008208B0" w:rsidP="00FC5835">
      <w:pPr>
        <w:pStyle w:val="NoSpacing"/>
        <w:ind w:firstLine="720"/>
        <w:rPr>
          <w:rFonts w:ascii="Times New Roman" w:hAnsi="Times New Roman" w:cs="Times New Roman"/>
          <w:sz w:val="24"/>
          <w:szCs w:val="24"/>
        </w:rPr>
      </w:pPr>
      <w:r w:rsidRPr="00F94601">
        <w:rPr>
          <w:rFonts w:ascii="Times New Roman" w:hAnsi="Times New Roman" w:cs="Times New Roman"/>
          <w:sz w:val="24"/>
          <w:szCs w:val="24"/>
        </w:rPr>
        <w:t>A topic of interest to me is literacy and deaf education. I was born with a hearing loss and there was a fear I would never learn how to read and write. I learned to read and write through an oral approach instruction combined with phonics. Twenty years later, the debate on how to teach literacy to hearing impaired students, continue. Sadly, many students with hearing impairments “Do not go on to develop age appropriate reading and writing abilities,</w:t>
      </w:r>
      <w:r w:rsidR="00812D3B">
        <w:rPr>
          <w:rFonts w:ascii="Times New Roman" w:hAnsi="Times New Roman" w:cs="Times New Roman"/>
          <w:sz w:val="24"/>
          <w:szCs w:val="24"/>
        </w:rPr>
        <w:t>”</w:t>
      </w:r>
      <w:r w:rsidRPr="00F94601">
        <w:rPr>
          <w:rFonts w:ascii="Times New Roman" w:hAnsi="Times New Roman" w:cs="Times New Roman"/>
          <w:sz w:val="24"/>
          <w:szCs w:val="24"/>
        </w:rPr>
        <w:t xml:space="preserve"> (</w:t>
      </w:r>
      <w:r w:rsidR="00611EDB" w:rsidRPr="00F94601">
        <w:rPr>
          <w:rFonts w:ascii="Times New Roman" w:hAnsi="Times New Roman" w:cs="Times New Roman"/>
          <w:sz w:val="24"/>
          <w:szCs w:val="24"/>
        </w:rPr>
        <w:t xml:space="preserve">Mayer, 2007). Children with hearing disabilities are often unable to read above a fourth grade level (Chaleff &amp; </w:t>
      </w:r>
      <w:r w:rsidR="00FC5835">
        <w:rPr>
          <w:rFonts w:ascii="Times New Roman" w:hAnsi="Times New Roman" w:cs="Times New Roman"/>
          <w:sz w:val="24"/>
          <w:szCs w:val="24"/>
        </w:rPr>
        <w:t>Ritter</w:t>
      </w:r>
      <w:r w:rsidR="00611EDB" w:rsidRPr="00F94601">
        <w:rPr>
          <w:rFonts w:ascii="Times New Roman" w:hAnsi="Times New Roman" w:cs="Times New Roman"/>
          <w:sz w:val="24"/>
          <w:szCs w:val="24"/>
        </w:rPr>
        <w:t xml:space="preserve">, 2001).  This causes frustration leading to a large number of hearing impaired students to fail or quit school altogether. </w:t>
      </w:r>
    </w:p>
    <w:p w:rsidR="00611EDB" w:rsidRPr="00F94601" w:rsidRDefault="00611EDB" w:rsidP="00F94601">
      <w:pPr>
        <w:pStyle w:val="NoSpacing"/>
        <w:ind w:firstLine="720"/>
        <w:rPr>
          <w:rFonts w:ascii="Times New Roman" w:hAnsi="Times New Roman" w:cs="Times New Roman"/>
          <w:sz w:val="24"/>
          <w:szCs w:val="24"/>
        </w:rPr>
      </w:pPr>
      <w:r w:rsidRPr="00F94601">
        <w:rPr>
          <w:rFonts w:ascii="Times New Roman" w:hAnsi="Times New Roman" w:cs="Times New Roman"/>
          <w:sz w:val="24"/>
          <w:szCs w:val="24"/>
        </w:rPr>
        <w:t>Educators argue that teachers have to change the way they teach literacy to hearing impaired students. Teachers must first understand that there are different levels of hearing loss, some more severe than others. The issue remains of what is the best approach for teaching literacy to these students. In truth, a student may have more limitations in reading instruction and language-acquisition because of how severe their hearing loss may or may not be. With that said, one approach will not be sufficient enough since stude</w:t>
      </w:r>
      <w:r w:rsidR="00812D3B">
        <w:rPr>
          <w:rFonts w:ascii="Times New Roman" w:hAnsi="Times New Roman" w:cs="Times New Roman"/>
          <w:sz w:val="24"/>
          <w:szCs w:val="24"/>
        </w:rPr>
        <w:t>nts respond to each strategy</w:t>
      </w:r>
      <w:r w:rsidRPr="00F94601">
        <w:rPr>
          <w:rFonts w:ascii="Times New Roman" w:hAnsi="Times New Roman" w:cs="Times New Roman"/>
          <w:sz w:val="24"/>
          <w:szCs w:val="24"/>
        </w:rPr>
        <w:t xml:space="preserve"> differently. However, the </w:t>
      </w:r>
      <w:r w:rsidR="00962CCB" w:rsidRPr="00F94601">
        <w:rPr>
          <w:rFonts w:ascii="Times New Roman" w:hAnsi="Times New Roman" w:cs="Times New Roman"/>
          <w:sz w:val="24"/>
          <w:szCs w:val="24"/>
        </w:rPr>
        <w:t>strategies used in teaching literacy to the hearing impaired are</w:t>
      </w:r>
      <w:r w:rsidRPr="00F94601">
        <w:rPr>
          <w:rFonts w:ascii="Times New Roman" w:hAnsi="Times New Roman" w:cs="Times New Roman"/>
          <w:sz w:val="24"/>
          <w:szCs w:val="24"/>
        </w:rPr>
        <w:t xml:space="preserve"> under a lot of scrutiny</w:t>
      </w:r>
      <w:r w:rsidR="00962CCB" w:rsidRPr="00F94601">
        <w:rPr>
          <w:rFonts w:ascii="Times New Roman" w:hAnsi="Times New Roman" w:cs="Times New Roman"/>
          <w:sz w:val="24"/>
          <w:szCs w:val="24"/>
        </w:rPr>
        <w:t>.</w:t>
      </w:r>
      <w:r w:rsidRPr="00F94601">
        <w:rPr>
          <w:rFonts w:ascii="Times New Roman" w:hAnsi="Times New Roman" w:cs="Times New Roman"/>
          <w:sz w:val="24"/>
          <w:szCs w:val="24"/>
        </w:rPr>
        <w:t xml:space="preserve"> </w:t>
      </w:r>
      <w:r w:rsidR="00962CCB" w:rsidRPr="00F94601">
        <w:rPr>
          <w:rFonts w:ascii="Times New Roman" w:hAnsi="Times New Roman" w:cs="Times New Roman"/>
          <w:sz w:val="24"/>
          <w:szCs w:val="24"/>
        </w:rPr>
        <w:t>A</w:t>
      </w:r>
      <w:r w:rsidRPr="00F94601">
        <w:rPr>
          <w:rFonts w:ascii="Times New Roman" w:hAnsi="Times New Roman" w:cs="Times New Roman"/>
          <w:sz w:val="24"/>
          <w:szCs w:val="24"/>
        </w:rPr>
        <w:t xml:space="preserve"> vast majority of hearing impaired students are reading below level. </w:t>
      </w:r>
      <w:r w:rsidR="00812D3B">
        <w:rPr>
          <w:rFonts w:ascii="Times New Roman" w:hAnsi="Times New Roman" w:cs="Times New Roman"/>
          <w:sz w:val="24"/>
          <w:szCs w:val="24"/>
        </w:rPr>
        <w:t>Educators</w:t>
      </w:r>
      <w:r w:rsidR="00962CCB" w:rsidRPr="00F94601">
        <w:rPr>
          <w:rFonts w:ascii="Times New Roman" w:hAnsi="Times New Roman" w:cs="Times New Roman"/>
          <w:sz w:val="24"/>
          <w:szCs w:val="24"/>
        </w:rPr>
        <w:t xml:space="preserve"> have to come up with better strategies before we continue to fail our students. </w:t>
      </w:r>
    </w:p>
    <w:p w:rsidR="00F94601" w:rsidRDefault="00F94601" w:rsidP="008208B0">
      <w:pPr>
        <w:rPr>
          <w:rFonts w:ascii="Times New Roman" w:hAnsi="Times New Roman" w:cs="Times New Roman"/>
          <w:b/>
          <w:bCs/>
          <w:sz w:val="24"/>
          <w:szCs w:val="24"/>
          <w:u w:val="single"/>
        </w:rPr>
      </w:pPr>
    </w:p>
    <w:p w:rsidR="00962CCB" w:rsidRPr="00F94601" w:rsidRDefault="00962CCB" w:rsidP="008208B0">
      <w:pPr>
        <w:rPr>
          <w:rFonts w:ascii="Times New Roman" w:hAnsi="Times New Roman" w:cs="Times New Roman"/>
          <w:b/>
          <w:bCs/>
          <w:sz w:val="24"/>
          <w:szCs w:val="24"/>
          <w:u w:val="single"/>
        </w:rPr>
      </w:pPr>
      <w:r w:rsidRPr="00F94601">
        <w:rPr>
          <w:rFonts w:ascii="Times New Roman" w:hAnsi="Times New Roman" w:cs="Times New Roman"/>
          <w:b/>
          <w:bCs/>
          <w:sz w:val="24"/>
          <w:szCs w:val="24"/>
          <w:u w:val="single"/>
        </w:rPr>
        <w:t>Is it researchable?</w:t>
      </w:r>
    </w:p>
    <w:p w:rsidR="00962CCB" w:rsidRPr="00F94601" w:rsidRDefault="00962CCB" w:rsidP="007B7A2B">
      <w:pPr>
        <w:ind w:firstLine="720"/>
        <w:rPr>
          <w:rFonts w:ascii="Times New Roman" w:hAnsi="Times New Roman" w:cs="Times New Roman"/>
          <w:sz w:val="24"/>
          <w:szCs w:val="24"/>
        </w:rPr>
      </w:pPr>
      <w:r w:rsidRPr="00F94601">
        <w:rPr>
          <w:rFonts w:ascii="Times New Roman" w:hAnsi="Times New Roman" w:cs="Times New Roman"/>
          <w:bCs/>
          <w:sz w:val="24"/>
          <w:szCs w:val="24"/>
        </w:rPr>
        <w:t xml:space="preserve">Deaf education has been a hot topic for centuries. New technology keeps coming out that helps assists the hearing impaired. In fact, hearing aides have become more digitalized. Hearing aides are now being programmed to better assist the hearing impaired by bringing sounds, and speech normally not heard, down to a level that can be heard. In other words, more experiences with spoken language </w:t>
      </w:r>
      <w:r w:rsidR="001056C2" w:rsidRPr="00F94601">
        <w:rPr>
          <w:rFonts w:ascii="Times New Roman" w:hAnsi="Times New Roman" w:cs="Times New Roman"/>
          <w:bCs/>
          <w:sz w:val="24"/>
          <w:szCs w:val="24"/>
        </w:rPr>
        <w:t>are</w:t>
      </w:r>
      <w:r w:rsidRPr="00F94601">
        <w:rPr>
          <w:rFonts w:ascii="Times New Roman" w:hAnsi="Times New Roman" w:cs="Times New Roman"/>
          <w:bCs/>
          <w:sz w:val="24"/>
          <w:szCs w:val="24"/>
        </w:rPr>
        <w:t xml:space="preserve"> be</w:t>
      </w:r>
      <w:r w:rsidR="001056C2" w:rsidRPr="00F94601">
        <w:rPr>
          <w:rFonts w:ascii="Times New Roman" w:hAnsi="Times New Roman" w:cs="Times New Roman"/>
          <w:bCs/>
          <w:sz w:val="24"/>
          <w:szCs w:val="24"/>
        </w:rPr>
        <w:t xml:space="preserve">ing created with the use of </w:t>
      </w:r>
      <w:r w:rsidRPr="00F94601">
        <w:rPr>
          <w:rFonts w:ascii="Times New Roman" w:hAnsi="Times New Roman" w:cs="Times New Roman"/>
          <w:bCs/>
          <w:sz w:val="24"/>
          <w:szCs w:val="24"/>
        </w:rPr>
        <w:t xml:space="preserve">devices. </w:t>
      </w:r>
      <w:r w:rsidR="001056C2" w:rsidRPr="00F94601">
        <w:rPr>
          <w:rFonts w:ascii="Times New Roman" w:hAnsi="Times New Roman" w:cs="Times New Roman"/>
          <w:bCs/>
          <w:sz w:val="24"/>
          <w:szCs w:val="24"/>
        </w:rPr>
        <w:t xml:space="preserve">As updated research and new technology emerges, we will continue to face challenges on how to approach literacy among the hearing impaired. In fact, some of the journals I have found disputes claims discovered in the early 90’s as well as practices that have become outdated. There is now a greater emphasis to teach phonics and speech </w:t>
      </w:r>
      <w:r w:rsidR="001056C2" w:rsidRPr="00F94601">
        <w:rPr>
          <w:rFonts w:ascii="Times New Roman" w:hAnsi="Times New Roman" w:cs="Times New Roman"/>
          <w:bCs/>
          <w:sz w:val="24"/>
          <w:szCs w:val="24"/>
        </w:rPr>
        <w:lastRenderedPageBreak/>
        <w:t xml:space="preserve">recognition to the deaf. Both of which are vital in early literacy. I am finding a wealth of journals focusing on how early practices conducted in the 90’s and early 2000’s have led to low literacy rates among students with hearing impairments. Other journals examine different approaches as well as what makes them work or not. </w:t>
      </w:r>
    </w:p>
    <w:p w:rsidR="00962CCB" w:rsidRPr="00F94601" w:rsidRDefault="00962CCB" w:rsidP="008208B0">
      <w:pPr>
        <w:rPr>
          <w:rFonts w:ascii="Times New Roman" w:hAnsi="Times New Roman" w:cs="Times New Roman"/>
          <w:b/>
          <w:sz w:val="24"/>
          <w:szCs w:val="24"/>
          <w:u w:val="single"/>
          <w:lang w:bidi="en-US"/>
        </w:rPr>
      </w:pPr>
      <w:r w:rsidRPr="00F94601">
        <w:rPr>
          <w:rFonts w:ascii="Times New Roman" w:hAnsi="Times New Roman" w:cs="Times New Roman"/>
          <w:b/>
          <w:sz w:val="24"/>
          <w:szCs w:val="24"/>
          <w:u w:val="single"/>
          <w:lang w:bidi="en-US"/>
        </w:rPr>
        <w:t>Prior Research</w:t>
      </w:r>
    </w:p>
    <w:p w:rsidR="00F94601" w:rsidRPr="00F94601" w:rsidRDefault="007B7A2B" w:rsidP="008208B0">
      <w:pPr>
        <w:rPr>
          <w:rFonts w:ascii="Times New Roman" w:hAnsi="Times New Roman" w:cs="Times New Roman"/>
          <w:sz w:val="24"/>
          <w:szCs w:val="24"/>
          <w:lang w:bidi="en-US"/>
        </w:rPr>
      </w:pPr>
      <w:r w:rsidRPr="00F94601">
        <w:rPr>
          <w:rFonts w:ascii="Times New Roman" w:hAnsi="Times New Roman" w:cs="Times New Roman"/>
          <w:sz w:val="24"/>
          <w:szCs w:val="24"/>
          <w:lang w:bidi="en-US"/>
        </w:rPr>
        <w:tab/>
        <w:t>There ha</w:t>
      </w:r>
      <w:r w:rsidR="00812D3B">
        <w:rPr>
          <w:rFonts w:ascii="Times New Roman" w:hAnsi="Times New Roman" w:cs="Times New Roman"/>
          <w:sz w:val="24"/>
          <w:szCs w:val="24"/>
          <w:lang w:bidi="en-US"/>
        </w:rPr>
        <w:t>s</w:t>
      </w:r>
      <w:r w:rsidRPr="00F94601">
        <w:rPr>
          <w:rFonts w:ascii="Times New Roman" w:hAnsi="Times New Roman" w:cs="Times New Roman"/>
          <w:sz w:val="24"/>
          <w:szCs w:val="24"/>
          <w:lang w:bidi="en-US"/>
        </w:rPr>
        <w:t xml:space="preserve"> been an extensive amount of research conducted</w:t>
      </w:r>
      <w:r w:rsidR="00812D3B">
        <w:rPr>
          <w:rFonts w:ascii="Times New Roman" w:hAnsi="Times New Roman" w:cs="Times New Roman"/>
          <w:sz w:val="24"/>
          <w:szCs w:val="24"/>
          <w:lang w:bidi="en-US"/>
        </w:rPr>
        <w:t>,</w:t>
      </w:r>
      <w:r w:rsidRPr="00F94601">
        <w:rPr>
          <w:rFonts w:ascii="Times New Roman" w:hAnsi="Times New Roman" w:cs="Times New Roman"/>
          <w:sz w:val="24"/>
          <w:szCs w:val="24"/>
          <w:lang w:bidi="en-US"/>
        </w:rPr>
        <w:t xml:space="preserve"> which test different </w:t>
      </w:r>
      <w:r w:rsidR="00B55999" w:rsidRPr="00F94601">
        <w:rPr>
          <w:rFonts w:ascii="Times New Roman" w:hAnsi="Times New Roman" w:cs="Times New Roman"/>
          <w:sz w:val="24"/>
          <w:szCs w:val="24"/>
          <w:lang w:bidi="en-US"/>
        </w:rPr>
        <w:t xml:space="preserve">strategies used in literacy instruction among the hearing impaired. I have found research conducted by </w:t>
      </w:r>
      <w:r w:rsidR="00B55999" w:rsidRPr="00F94601">
        <w:rPr>
          <w:rFonts w:ascii="Times New Roman" w:hAnsi="Times New Roman" w:cs="Times New Roman"/>
          <w:b/>
          <w:sz w:val="24"/>
          <w:szCs w:val="24"/>
          <w:lang w:bidi="en-US"/>
        </w:rPr>
        <w:t>Gallaudet University</w:t>
      </w:r>
      <w:r w:rsidR="00B55999" w:rsidRPr="00F94601">
        <w:rPr>
          <w:rFonts w:ascii="Times New Roman" w:hAnsi="Times New Roman" w:cs="Times New Roman"/>
          <w:sz w:val="24"/>
          <w:szCs w:val="24"/>
          <w:lang w:bidi="en-US"/>
        </w:rPr>
        <w:t xml:space="preserve"> and </w:t>
      </w:r>
      <w:r w:rsidR="00B55999" w:rsidRPr="00F94601">
        <w:rPr>
          <w:rFonts w:ascii="Times New Roman" w:hAnsi="Times New Roman" w:cs="Times New Roman"/>
          <w:b/>
          <w:sz w:val="24"/>
          <w:szCs w:val="24"/>
          <w:lang w:bidi="en-US"/>
        </w:rPr>
        <w:t xml:space="preserve">Georgia State University. </w:t>
      </w:r>
      <w:r w:rsidR="00B55999" w:rsidRPr="00F94601">
        <w:rPr>
          <w:rFonts w:ascii="Times New Roman" w:hAnsi="Times New Roman" w:cs="Times New Roman"/>
          <w:sz w:val="24"/>
          <w:szCs w:val="24"/>
          <w:lang w:bidi="en-US"/>
        </w:rPr>
        <w:t xml:space="preserve"> Both universities looked at how students struggle with mastering speech, decoding texts and sometimes using sign language. Their studies argue that hearing impaired students are expected do more work in decoding texts than hearing children</w:t>
      </w:r>
      <w:r w:rsidR="00D748D3" w:rsidRPr="00F94601">
        <w:rPr>
          <w:rFonts w:ascii="Times New Roman" w:hAnsi="Times New Roman" w:cs="Times New Roman"/>
          <w:sz w:val="24"/>
          <w:szCs w:val="24"/>
          <w:lang w:bidi="en-US"/>
        </w:rPr>
        <w:t xml:space="preserve">. </w:t>
      </w:r>
      <w:r w:rsidR="006C3C44" w:rsidRPr="00F94601">
        <w:rPr>
          <w:rFonts w:ascii="Times New Roman" w:hAnsi="Times New Roman" w:cs="Times New Roman"/>
          <w:sz w:val="24"/>
          <w:szCs w:val="24"/>
          <w:lang w:bidi="en-US"/>
        </w:rPr>
        <w:t xml:space="preserve"> </w:t>
      </w:r>
      <w:r w:rsidR="00B55999" w:rsidRPr="00F94601">
        <w:rPr>
          <w:rFonts w:ascii="Times New Roman" w:hAnsi="Times New Roman" w:cs="Times New Roman"/>
          <w:sz w:val="24"/>
          <w:szCs w:val="24"/>
          <w:lang w:bidi="en-US"/>
        </w:rPr>
        <w:t xml:space="preserve">I also found </w:t>
      </w:r>
      <w:r w:rsidR="006C3C44" w:rsidRPr="00F94601">
        <w:rPr>
          <w:rFonts w:ascii="Times New Roman" w:hAnsi="Times New Roman" w:cs="Times New Roman"/>
          <w:sz w:val="24"/>
          <w:szCs w:val="24"/>
          <w:lang w:bidi="en-US"/>
        </w:rPr>
        <w:t>studies and response</w:t>
      </w:r>
      <w:r w:rsidR="00D748D3" w:rsidRPr="00F94601">
        <w:rPr>
          <w:rFonts w:ascii="Times New Roman" w:hAnsi="Times New Roman" w:cs="Times New Roman"/>
          <w:sz w:val="24"/>
          <w:szCs w:val="24"/>
          <w:lang w:bidi="en-US"/>
        </w:rPr>
        <w:t>s</w:t>
      </w:r>
      <w:r w:rsidR="006C3C44" w:rsidRPr="00F94601">
        <w:rPr>
          <w:rFonts w:ascii="Times New Roman" w:hAnsi="Times New Roman" w:cs="Times New Roman"/>
          <w:sz w:val="24"/>
          <w:szCs w:val="24"/>
          <w:lang w:bidi="en-US"/>
        </w:rPr>
        <w:t xml:space="preserve"> to the </w:t>
      </w:r>
      <w:r w:rsidR="006C3C44" w:rsidRPr="00F94601">
        <w:rPr>
          <w:rFonts w:ascii="Times New Roman" w:hAnsi="Times New Roman" w:cs="Times New Roman"/>
          <w:b/>
          <w:i/>
          <w:sz w:val="24"/>
          <w:szCs w:val="24"/>
          <w:lang w:bidi="en-US"/>
        </w:rPr>
        <w:t xml:space="preserve">Council for Exceptional Children, NCLB Act and IDEA </w:t>
      </w:r>
      <w:r w:rsidR="002C1AEB">
        <w:rPr>
          <w:rFonts w:ascii="Times New Roman" w:hAnsi="Times New Roman" w:cs="Times New Roman"/>
          <w:b/>
          <w:i/>
          <w:sz w:val="24"/>
          <w:szCs w:val="24"/>
          <w:lang w:bidi="en-US"/>
        </w:rPr>
        <w:t>ACT</w:t>
      </w:r>
      <w:r w:rsidR="006C3C44" w:rsidRPr="00F94601">
        <w:rPr>
          <w:rFonts w:ascii="Times New Roman" w:hAnsi="Times New Roman" w:cs="Times New Roman"/>
          <w:b/>
          <w:i/>
          <w:sz w:val="24"/>
          <w:szCs w:val="24"/>
          <w:lang w:bidi="en-US"/>
        </w:rPr>
        <w:t xml:space="preserve"> </w:t>
      </w:r>
      <w:r w:rsidR="006C3C44" w:rsidRPr="00F94601">
        <w:rPr>
          <w:rFonts w:ascii="Times New Roman" w:hAnsi="Times New Roman" w:cs="Times New Roman"/>
          <w:sz w:val="24"/>
          <w:szCs w:val="24"/>
          <w:lang w:bidi="en-US"/>
        </w:rPr>
        <w:t>which insist educators of the hearing impaired need to follow an evidence-b</w:t>
      </w:r>
      <w:r w:rsidR="00812D3B">
        <w:rPr>
          <w:rFonts w:ascii="Times New Roman" w:hAnsi="Times New Roman" w:cs="Times New Roman"/>
          <w:sz w:val="24"/>
          <w:szCs w:val="24"/>
          <w:lang w:bidi="en-US"/>
        </w:rPr>
        <w:t xml:space="preserve">ased </w:t>
      </w:r>
      <w:r w:rsidR="006C3C44" w:rsidRPr="00F94601">
        <w:rPr>
          <w:rFonts w:ascii="Times New Roman" w:hAnsi="Times New Roman" w:cs="Times New Roman"/>
          <w:sz w:val="24"/>
          <w:szCs w:val="24"/>
          <w:lang w:bidi="en-US"/>
        </w:rPr>
        <w:t>practice when teaching literacy</w:t>
      </w:r>
      <w:r w:rsidR="00A967FA">
        <w:rPr>
          <w:rFonts w:ascii="Times New Roman" w:hAnsi="Times New Roman" w:cs="Times New Roman"/>
          <w:sz w:val="24"/>
          <w:szCs w:val="24"/>
          <w:lang w:bidi="en-US"/>
        </w:rPr>
        <w:t xml:space="preserve"> to the hearing impaired</w:t>
      </w:r>
      <w:r w:rsidR="006C3C44" w:rsidRPr="00F94601">
        <w:rPr>
          <w:rFonts w:ascii="Times New Roman" w:hAnsi="Times New Roman" w:cs="Times New Roman"/>
          <w:sz w:val="24"/>
          <w:szCs w:val="24"/>
          <w:lang w:bidi="en-US"/>
        </w:rPr>
        <w:t xml:space="preserve">. One of the most interesting researches I found comes from </w:t>
      </w:r>
      <w:r w:rsidR="002C1AEB">
        <w:rPr>
          <w:rFonts w:ascii="Times New Roman" w:hAnsi="Times New Roman" w:cs="Times New Roman"/>
          <w:sz w:val="24"/>
          <w:szCs w:val="24"/>
          <w:lang w:bidi="en-US"/>
        </w:rPr>
        <w:t>Margaret Harris (2006</w:t>
      </w:r>
      <w:r w:rsidR="006C3C44" w:rsidRPr="00F94601">
        <w:rPr>
          <w:rFonts w:ascii="Times New Roman" w:hAnsi="Times New Roman" w:cs="Times New Roman"/>
          <w:sz w:val="24"/>
          <w:szCs w:val="24"/>
          <w:lang w:bidi="en-US"/>
        </w:rPr>
        <w:t>).</w:t>
      </w:r>
      <w:r w:rsidR="002C1AEB">
        <w:rPr>
          <w:rFonts w:ascii="Times New Roman" w:hAnsi="Times New Roman" w:cs="Times New Roman"/>
          <w:sz w:val="24"/>
          <w:szCs w:val="24"/>
          <w:lang w:bidi="en-US"/>
        </w:rPr>
        <w:t xml:space="preserve"> Harris looked at research and theories from over </w:t>
      </w:r>
      <w:r w:rsidR="00AA65C9">
        <w:rPr>
          <w:rFonts w:ascii="Times New Roman" w:hAnsi="Times New Roman" w:cs="Times New Roman"/>
          <w:sz w:val="24"/>
          <w:szCs w:val="24"/>
          <w:lang w:bidi="en-US"/>
        </w:rPr>
        <w:t xml:space="preserve">ten different researchers. She cross examined and analyzed each and every one of these theories finding </w:t>
      </w:r>
      <w:r w:rsidR="00C53A9E">
        <w:rPr>
          <w:rFonts w:ascii="Times New Roman" w:hAnsi="Times New Roman" w:cs="Times New Roman"/>
          <w:sz w:val="24"/>
          <w:szCs w:val="24"/>
          <w:lang w:bidi="en-US"/>
        </w:rPr>
        <w:t>pros</w:t>
      </w:r>
      <w:r w:rsidR="00AA65C9">
        <w:rPr>
          <w:rFonts w:ascii="Times New Roman" w:hAnsi="Times New Roman" w:cs="Times New Roman"/>
          <w:sz w:val="24"/>
          <w:szCs w:val="24"/>
          <w:lang w:bidi="en-US"/>
        </w:rPr>
        <w:t xml:space="preserve"> and cons for them. </w:t>
      </w:r>
      <w:r w:rsidRPr="00F94601">
        <w:rPr>
          <w:rFonts w:ascii="Times New Roman" w:hAnsi="Times New Roman" w:cs="Times New Roman"/>
          <w:sz w:val="24"/>
          <w:szCs w:val="24"/>
          <w:lang w:bidi="en-US"/>
        </w:rPr>
        <w:tab/>
      </w:r>
    </w:p>
    <w:p w:rsidR="007B7A2B" w:rsidRPr="00F94601" w:rsidRDefault="00201827" w:rsidP="008208B0">
      <w:pPr>
        <w:rPr>
          <w:rFonts w:ascii="Times New Roman" w:hAnsi="Times New Roman" w:cs="Times New Roman"/>
          <w:sz w:val="24"/>
          <w:szCs w:val="24"/>
          <w:lang w:bidi="en-US"/>
        </w:rPr>
      </w:pPr>
      <w:r w:rsidRPr="00F94601">
        <w:rPr>
          <w:rFonts w:ascii="Times New Roman" w:hAnsi="Times New Roman" w:cs="Times New Roman"/>
          <w:b/>
          <w:sz w:val="24"/>
          <w:szCs w:val="24"/>
          <w:u w:val="single"/>
          <w:lang w:bidi="en-US"/>
        </w:rPr>
        <w:t>Pros</w:t>
      </w:r>
      <w:r w:rsidR="007B7A2B" w:rsidRPr="00F94601">
        <w:rPr>
          <w:rFonts w:ascii="Times New Roman" w:hAnsi="Times New Roman" w:cs="Times New Roman"/>
          <w:b/>
          <w:sz w:val="24"/>
          <w:szCs w:val="24"/>
          <w:u w:val="single"/>
          <w:lang w:bidi="en-US"/>
        </w:rPr>
        <w:t xml:space="preserve"> and Cons</w:t>
      </w:r>
    </w:p>
    <w:p w:rsidR="005567A7" w:rsidRDefault="00D748D3" w:rsidP="008208B0">
      <w:pPr>
        <w:rPr>
          <w:rFonts w:ascii="Times New Roman" w:hAnsi="Times New Roman" w:cs="Times New Roman"/>
          <w:sz w:val="24"/>
          <w:szCs w:val="24"/>
          <w:lang w:bidi="en-US"/>
        </w:rPr>
      </w:pPr>
      <w:r w:rsidRPr="00F94601">
        <w:rPr>
          <w:rFonts w:ascii="Times New Roman" w:hAnsi="Times New Roman" w:cs="Times New Roman"/>
          <w:sz w:val="24"/>
          <w:szCs w:val="24"/>
          <w:lang w:bidi="en-US"/>
        </w:rPr>
        <w:tab/>
        <w:t xml:space="preserve">There are many different theories on how literacy should be taught to the hearing impaired. I have come across a wealth of journals arguing why one particular approach does or does not work. </w:t>
      </w:r>
      <w:r w:rsidR="00812D3B">
        <w:rPr>
          <w:rFonts w:ascii="Times New Roman" w:hAnsi="Times New Roman" w:cs="Times New Roman"/>
          <w:sz w:val="24"/>
          <w:szCs w:val="24"/>
          <w:lang w:bidi="en-US"/>
        </w:rPr>
        <w:t>For instance, some educators</w:t>
      </w:r>
      <w:r w:rsidRPr="00F94601">
        <w:rPr>
          <w:rFonts w:ascii="Times New Roman" w:hAnsi="Times New Roman" w:cs="Times New Roman"/>
          <w:sz w:val="24"/>
          <w:szCs w:val="24"/>
          <w:lang w:bidi="en-US"/>
        </w:rPr>
        <w:t xml:space="preserve"> </w:t>
      </w:r>
      <w:r w:rsidR="00C53A9E">
        <w:rPr>
          <w:rFonts w:ascii="Times New Roman" w:hAnsi="Times New Roman" w:cs="Times New Roman"/>
          <w:sz w:val="24"/>
          <w:szCs w:val="24"/>
          <w:lang w:bidi="en-US"/>
        </w:rPr>
        <w:t xml:space="preserve">stress the importance </w:t>
      </w:r>
      <w:r w:rsidRPr="00F94601">
        <w:rPr>
          <w:rFonts w:ascii="Times New Roman" w:hAnsi="Times New Roman" w:cs="Times New Roman"/>
          <w:sz w:val="24"/>
          <w:szCs w:val="24"/>
          <w:lang w:bidi="en-US"/>
        </w:rPr>
        <w:t>of a signed-approached to literacy (Chaleff</w:t>
      </w:r>
      <w:r w:rsidR="00FC5835">
        <w:rPr>
          <w:rFonts w:ascii="Times New Roman" w:hAnsi="Times New Roman" w:cs="Times New Roman"/>
          <w:sz w:val="24"/>
          <w:szCs w:val="24"/>
          <w:lang w:bidi="en-US"/>
        </w:rPr>
        <w:t xml:space="preserve"> and Ritter</w:t>
      </w:r>
      <w:r w:rsidR="00A967FA">
        <w:rPr>
          <w:rFonts w:ascii="Times New Roman" w:hAnsi="Times New Roman" w:cs="Times New Roman"/>
          <w:sz w:val="24"/>
          <w:szCs w:val="24"/>
          <w:lang w:bidi="en-US"/>
        </w:rPr>
        <w:t>,</w:t>
      </w:r>
      <w:r w:rsidRPr="00F94601">
        <w:rPr>
          <w:rFonts w:ascii="Times New Roman" w:hAnsi="Times New Roman" w:cs="Times New Roman"/>
          <w:sz w:val="24"/>
          <w:szCs w:val="24"/>
          <w:lang w:bidi="en-US"/>
        </w:rPr>
        <w:t xml:space="preserve"> 2001) while other argues it is not efficient. </w:t>
      </w:r>
      <w:r w:rsidR="00C53A9E">
        <w:rPr>
          <w:rFonts w:ascii="Times New Roman" w:hAnsi="Times New Roman" w:cs="Times New Roman"/>
          <w:sz w:val="24"/>
          <w:szCs w:val="24"/>
          <w:lang w:bidi="en-US"/>
        </w:rPr>
        <w:t xml:space="preserve">On the other hand, some educators believe in a strictly oral approach known as </w:t>
      </w:r>
      <w:r w:rsidR="00C53A9E">
        <w:rPr>
          <w:rFonts w:ascii="Times New Roman" w:hAnsi="Times New Roman" w:cs="Times New Roman"/>
          <w:b/>
          <w:i/>
          <w:sz w:val="24"/>
          <w:szCs w:val="24"/>
          <w:lang w:bidi="en-US"/>
        </w:rPr>
        <w:t>Oral-Manualism</w:t>
      </w:r>
      <w:r w:rsidR="001D1437">
        <w:rPr>
          <w:rFonts w:ascii="Times New Roman" w:hAnsi="Times New Roman" w:cs="Times New Roman"/>
          <w:b/>
          <w:i/>
          <w:sz w:val="24"/>
          <w:szCs w:val="24"/>
          <w:lang w:bidi="en-US"/>
        </w:rPr>
        <w:t xml:space="preserve"> </w:t>
      </w:r>
      <w:r w:rsidR="001D1437" w:rsidRPr="001D1437">
        <w:rPr>
          <w:rFonts w:ascii="Times New Roman" w:hAnsi="Times New Roman" w:cs="Times New Roman"/>
          <w:i/>
          <w:sz w:val="24"/>
          <w:szCs w:val="24"/>
          <w:lang w:bidi="en-US"/>
        </w:rPr>
        <w:t>(</w:t>
      </w:r>
      <w:r w:rsidR="001D1437">
        <w:rPr>
          <w:rFonts w:ascii="Times New Roman" w:hAnsi="Times New Roman" w:cs="Times New Roman"/>
          <w:sz w:val="24"/>
          <w:szCs w:val="24"/>
          <w:lang w:bidi="en-US"/>
        </w:rPr>
        <w:t xml:space="preserve">Cannon, 2010). </w:t>
      </w:r>
      <w:r w:rsidR="00C53A9E">
        <w:rPr>
          <w:rFonts w:ascii="Times New Roman" w:hAnsi="Times New Roman" w:cs="Times New Roman"/>
          <w:sz w:val="24"/>
          <w:szCs w:val="24"/>
          <w:lang w:bidi="en-US"/>
        </w:rPr>
        <w:t xml:space="preserve">Those against Oral Manualism argue it </w:t>
      </w:r>
      <w:r w:rsidR="005567A7">
        <w:rPr>
          <w:rFonts w:ascii="Times New Roman" w:hAnsi="Times New Roman" w:cs="Times New Roman"/>
          <w:sz w:val="24"/>
          <w:szCs w:val="24"/>
          <w:lang w:bidi="en-US"/>
        </w:rPr>
        <w:t>demotes a child’s identity and does not allow them to develop a language of their own in order to communicate (</w:t>
      </w:r>
      <w:r w:rsidR="005567A7" w:rsidRPr="00C53A9E">
        <w:rPr>
          <w:rFonts w:ascii="Times New Roman" w:hAnsi="Times New Roman" w:cs="Times New Roman"/>
          <w:i/>
          <w:sz w:val="24"/>
          <w:szCs w:val="24"/>
          <w:lang w:bidi="en-US"/>
        </w:rPr>
        <w:t>Hearing Impairment-School programs, Teaching Methods</w:t>
      </w:r>
      <w:r w:rsidR="00812D3B">
        <w:rPr>
          <w:rFonts w:ascii="Times New Roman" w:hAnsi="Times New Roman" w:cs="Times New Roman"/>
          <w:sz w:val="24"/>
          <w:szCs w:val="24"/>
          <w:lang w:bidi="en-US"/>
        </w:rPr>
        <w:t>).</w:t>
      </w:r>
    </w:p>
    <w:p w:rsidR="00933152" w:rsidRPr="00F94601" w:rsidRDefault="00933152" w:rsidP="008208B0">
      <w:pPr>
        <w:rPr>
          <w:rFonts w:ascii="Times New Roman" w:hAnsi="Times New Roman" w:cs="Times New Roman"/>
          <w:b/>
          <w:sz w:val="24"/>
          <w:szCs w:val="24"/>
          <w:u w:val="single"/>
          <w:lang w:bidi="en-US"/>
        </w:rPr>
      </w:pPr>
      <w:r w:rsidRPr="00F94601">
        <w:rPr>
          <w:rFonts w:ascii="Times New Roman" w:hAnsi="Times New Roman" w:cs="Times New Roman"/>
          <w:b/>
          <w:sz w:val="24"/>
          <w:szCs w:val="24"/>
          <w:u w:val="single"/>
          <w:lang w:bidi="en-US"/>
        </w:rPr>
        <w:t>Current Instructional Strategies</w:t>
      </w:r>
    </w:p>
    <w:p w:rsidR="00F94601" w:rsidRPr="00F94601" w:rsidRDefault="00933152" w:rsidP="00F94601">
      <w:pPr>
        <w:pStyle w:val="NoSpacing"/>
        <w:rPr>
          <w:rFonts w:ascii="Times New Roman" w:hAnsi="Times New Roman" w:cs="Times New Roman"/>
          <w:sz w:val="24"/>
          <w:szCs w:val="24"/>
          <w:lang w:bidi="en-US"/>
        </w:rPr>
      </w:pPr>
      <w:r w:rsidRPr="00F94601">
        <w:rPr>
          <w:rFonts w:ascii="Times New Roman" w:hAnsi="Times New Roman" w:cs="Times New Roman"/>
          <w:sz w:val="24"/>
          <w:szCs w:val="24"/>
          <w:lang w:bidi="en-US"/>
        </w:rPr>
        <w:tab/>
        <w:t>Fingerspelling is a strategy where hearing impaired students stretch out a word similar</w:t>
      </w:r>
      <w:r w:rsidR="005567A7">
        <w:rPr>
          <w:rFonts w:ascii="Times New Roman" w:hAnsi="Times New Roman" w:cs="Times New Roman"/>
          <w:sz w:val="24"/>
          <w:szCs w:val="24"/>
          <w:lang w:bidi="en-US"/>
        </w:rPr>
        <w:t>ly</w:t>
      </w:r>
      <w:r w:rsidRPr="00F94601">
        <w:rPr>
          <w:rFonts w:ascii="Times New Roman" w:hAnsi="Times New Roman" w:cs="Times New Roman"/>
          <w:sz w:val="24"/>
          <w:szCs w:val="24"/>
          <w:lang w:bidi="en-US"/>
        </w:rPr>
        <w:t xml:space="preserve"> to how hearing children sound out a word phonetically for meaning (Chaleff</w:t>
      </w:r>
      <w:r w:rsidR="00551C69">
        <w:rPr>
          <w:rFonts w:ascii="Times New Roman" w:hAnsi="Times New Roman" w:cs="Times New Roman"/>
          <w:sz w:val="24"/>
          <w:szCs w:val="24"/>
          <w:lang w:bidi="en-US"/>
        </w:rPr>
        <w:t xml:space="preserve"> &amp; Ritter</w:t>
      </w:r>
      <w:r w:rsidRPr="00F94601">
        <w:rPr>
          <w:rFonts w:ascii="Times New Roman" w:hAnsi="Times New Roman" w:cs="Times New Roman"/>
          <w:sz w:val="24"/>
          <w:szCs w:val="24"/>
          <w:lang w:bidi="en-US"/>
        </w:rPr>
        <w:t>, 2001). “</w:t>
      </w:r>
      <w:r w:rsidR="004D3277" w:rsidRPr="00F94601">
        <w:rPr>
          <w:rFonts w:ascii="Times New Roman" w:hAnsi="Times New Roman" w:cs="Times New Roman"/>
          <w:sz w:val="24"/>
          <w:szCs w:val="24"/>
          <w:lang w:bidi="en-US"/>
        </w:rPr>
        <w:t>It</w:t>
      </w:r>
      <w:r w:rsidRPr="00F94601">
        <w:rPr>
          <w:rFonts w:ascii="Times New Roman" w:hAnsi="Times New Roman" w:cs="Times New Roman"/>
          <w:sz w:val="24"/>
          <w:szCs w:val="24"/>
          <w:lang w:bidi="en-US"/>
        </w:rPr>
        <w:t xml:space="preserve"> is a mnemonic or rehearsal strategy to retrieve a concept or simply a place holder for unfamiliar words to maintain fluency while reading,” (Chaleff</w:t>
      </w:r>
      <w:r w:rsidR="00551C69">
        <w:rPr>
          <w:rFonts w:ascii="Times New Roman" w:hAnsi="Times New Roman" w:cs="Times New Roman"/>
          <w:sz w:val="24"/>
          <w:szCs w:val="24"/>
          <w:lang w:bidi="en-US"/>
        </w:rPr>
        <w:t xml:space="preserve"> &amp; Ritter</w:t>
      </w:r>
      <w:r w:rsidRPr="00F94601">
        <w:rPr>
          <w:rFonts w:ascii="Times New Roman" w:hAnsi="Times New Roman" w:cs="Times New Roman"/>
          <w:sz w:val="24"/>
          <w:szCs w:val="24"/>
          <w:lang w:bidi="en-US"/>
        </w:rPr>
        <w:t xml:space="preserve">, 2001). This strategy is under scrutiny because students do not seem to use the word in signing or retelling. Students are found to be unable to construct meaning from the word they have Fingerspelled. </w:t>
      </w:r>
    </w:p>
    <w:p w:rsidR="00A967FA" w:rsidRDefault="00933152" w:rsidP="00F94601">
      <w:pPr>
        <w:pStyle w:val="NoSpacing"/>
        <w:ind w:firstLine="720"/>
        <w:rPr>
          <w:rFonts w:ascii="Times New Roman" w:hAnsi="Times New Roman" w:cs="Times New Roman"/>
          <w:sz w:val="24"/>
          <w:szCs w:val="24"/>
          <w:lang w:bidi="en-US"/>
        </w:rPr>
      </w:pPr>
      <w:r w:rsidRPr="00F94601">
        <w:rPr>
          <w:rFonts w:ascii="Times New Roman" w:hAnsi="Times New Roman" w:cs="Times New Roman"/>
          <w:sz w:val="24"/>
          <w:szCs w:val="24"/>
          <w:lang w:bidi="en-US"/>
        </w:rPr>
        <w:t>New focus has been on a phonemic approach with miscue instruction</w:t>
      </w:r>
      <w:r w:rsidR="005567A7">
        <w:rPr>
          <w:rFonts w:ascii="Times New Roman" w:hAnsi="Times New Roman" w:cs="Times New Roman"/>
          <w:sz w:val="24"/>
          <w:szCs w:val="24"/>
          <w:lang w:bidi="en-US"/>
        </w:rPr>
        <w:t xml:space="preserve"> because it is said to help</w:t>
      </w:r>
      <w:r w:rsidRPr="00F94601">
        <w:rPr>
          <w:rFonts w:ascii="Times New Roman" w:hAnsi="Times New Roman" w:cs="Times New Roman"/>
          <w:sz w:val="24"/>
          <w:szCs w:val="24"/>
          <w:lang w:bidi="en-US"/>
        </w:rPr>
        <w:t xml:space="preserve"> students acquire a better language-acquisition. Therefore, students would develop more skills that will all</w:t>
      </w:r>
      <w:r w:rsidR="005567A7">
        <w:rPr>
          <w:rFonts w:ascii="Times New Roman" w:hAnsi="Times New Roman" w:cs="Times New Roman"/>
          <w:sz w:val="24"/>
          <w:szCs w:val="24"/>
          <w:lang w:bidi="en-US"/>
        </w:rPr>
        <w:t xml:space="preserve">ow them to decode written words as they are given more </w:t>
      </w:r>
      <w:r w:rsidR="005567A7">
        <w:rPr>
          <w:rFonts w:ascii="Times New Roman" w:hAnsi="Times New Roman" w:cs="Times New Roman"/>
          <w:sz w:val="24"/>
          <w:szCs w:val="24"/>
          <w:lang w:bidi="en-US"/>
        </w:rPr>
        <w:lastRenderedPageBreak/>
        <w:t xml:space="preserve">face-to-face interactions. In fact, most of the journals I obtained provide information </w:t>
      </w:r>
      <w:r w:rsidR="0056681B">
        <w:rPr>
          <w:rFonts w:ascii="Times New Roman" w:hAnsi="Times New Roman" w:cs="Times New Roman"/>
          <w:sz w:val="24"/>
          <w:szCs w:val="24"/>
          <w:lang w:bidi="en-US"/>
        </w:rPr>
        <w:t>regarding practical strategies and the reasons/how these strategies came about.</w:t>
      </w:r>
    </w:p>
    <w:p w:rsidR="0056681B" w:rsidRPr="0056681B" w:rsidRDefault="0056681B" w:rsidP="0056681B">
      <w:pPr>
        <w:pStyle w:val="NoSpacing"/>
        <w:rPr>
          <w:rFonts w:ascii="Times New Roman" w:hAnsi="Times New Roman" w:cs="Times New Roman"/>
          <w:sz w:val="24"/>
          <w:szCs w:val="24"/>
          <w:lang w:bidi="en-US"/>
        </w:rPr>
      </w:pPr>
      <w:r>
        <w:rPr>
          <w:rFonts w:ascii="Times New Roman" w:hAnsi="Times New Roman" w:cs="Times New Roman"/>
          <w:sz w:val="24"/>
          <w:szCs w:val="24"/>
          <w:lang w:bidi="en-US"/>
        </w:rPr>
        <w:t xml:space="preserve">I recently came across a journal that mentions a </w:t>
      </w:r>
      <w:r>
        <w:rPr>
          <w:rFonts w:ascii="Times New Roman" w:hAnsi="Times New Roman" w:cs="Times New Roman"/>
          <w:b/>
          <w:sz w:val="24"/>
          <w:szCs w:val="24"/>
          <w:lang w:bidi="en-US"/>
        </w:rPr>
        <w:t>Bicultural-Bilingual Approach (</w:t>
      </w:r>
      <w:r w:rsidR="00C77F9B">
        <w:rPr>
          <w:rFonts w:ascii="Times New Roman" w:hAnsi="Times New Roman" w:cs="Times New Roman"/>
          <w:sz w:val="24"/>
          <w:szCs w:val="24"/>
          <w:lang w:bidi="en-US"/>
        </w:rPr>
        <w:t>Evans, 2004</w:t>
      </w:r>
      <w:r>
        <w:rPr>
          <w:rFonts w:ascii="Times New Roman" w:hAnsi="Times New Roman" w:cs="Times New Roman"/>
          <w:b/>
          <w:sz w:val="24"/>
          <w:szCs w:val="24"/>
          <w:lang w:bidi="en-US"/>
        </w:rPr>
        <w:t xml:space="preserve">). </w:t>
      </w:r>
      <w:r>
        <w:rPr>
          <w:rFonts w:ascii="Times New Roman" w:hAnsi="Times New Roman" w:cs="Times New Roman"/>
          <w:sz w:val="24"/>
          <w:szCs w:val="24"/>
          <w:lang w:bidi="en-US"/>
        </w:rPr>
        <w:t xml:space="preserve">This approach is being transgressed into schools more and more. Mostly, a Bicultural-Bilingual approach provides students with the ability to learn about Deaf Culture while being able to learn literacy through ASL and/or English. In other words, it is supposed to help students find and embrace their identity within the Deaf Culture. </w:t>
      </w:r>
    </w:p>
    <w:p w:rsidR="004D3277" w:rsidRDefault="004D3277" w:rsidP="004D3277">
      <w:pPr>
        <w:pStyle w:val="NoSpacing"/>
        <w:rPr>
          <w:rFonts w:ascii="Times New Roman" w:hAnsi="Times New Roman" w:cs="Times New Roman"/>
          <w:sz w:val="24"/>
          <w:szCs w:val="24"/>
          <w:lang w:bidi="en-US"/>
        </w:rPr>
      </w:pPr>
    </w:p>
    <w:p w:rsidR="00D435F3" w:rsidRDefault="00D435F3" w:rsidP="00D435F3">
      <w:pPr>
        <w:rPr>
          <w:rFonts w:ascii="Times New Roman" w:hAnsi="Times New Roman" w:cs="Times New Roman"/>
          <w:sz w:val="24"/>
          <w:szCs w:val="24"/>
        </w:rPr>
      </w:pPr>
    </w:p>
    <w:p w:rsidR="00D435F3" w:rsidRPr="00F94601" w:rsidRDefault="00BB1A01" w:rsidP="00D435F3">
      <w:pPr>
        <w:rPr>
          <w:rFonts w:ascii="Times New Roman" w:hAnsi="Times New Roman" w:cs="Times New Roman"/>
          <w:b/>
          <w:sz w:val="24"/>
          <w:szCs w:val="24"/>
          <w:u w:val="single"/>
        </w:rPr>
      </w:pPr>
      <w:r w:rsidRPr="00F94601">
        <w:rPr>
          <w:rFonts w:ascii="Times New Roman" w:hAnsi="Times New Roman" w:cs="Times New Roman"/>
          <w:b/>
          <w:sz w:val="24"/>
          <w:szCs w:val="24"/>
          <w:u w:val="single"/>
        </w:rPr>
        <w:t>Practioners and Theorists</w:t>
      </w:r>
    </w:p>
    <w:p w:rsidR="00BB1A01" w:rsidRDefault="002B62EE" w:rsidP="00F94601">
      <w:pPr>
        <w:pStyle w:val="NoSpacing"/>
        <w:rPr>
          <w:rFonts w:ascii="Times New Roman" w:hAnsi="Times New Roman" w:cs="Times New Roman"/>
          <w:sz w:val="24"/>
          <w:szCs w:val="24"/>
        </w:rPr>
      </w:pPr>
      <w:r w:rsidRPr="00F94601">
        <w:rPr>
          <w:rFonts w:ascii="Times New Roman" w:hAnsi="Times New Roman" w:cs="Times New Roman"/>
          <w:sz w:val="24"/>
          <w:szCs w:val="24"/>
        </w:rPr>
        <w:tab/>
        <w:t>I cannot begin to talk about L</w:t>
      </w:r>
      <w:r w:rsidR="00BB1A01" w:rsidRPr="00F94601">
        <w:rPr>
          <w:rFonts w:ascii="Times New Roman" w:hAnsi="Times New Roman" w:cs="Times New Roman"/>
          <w:sz w:val="24"/>
          <w:szCs w:val="24"/>
        </w:rPr>
        <w:t>anguage-</w:t>
      </w:r>
      <w:r w:rsidRPr="00F94601">
        <w:rPr>
          <w:rFonts w:ascii="Times New Roman" w:hAnsi="Times New Roman" w:cs="Times New Roman"/>
          <w:sz w:val="24"/>
          <w:szCs w:val="24"/>
        </w:rPr>
        <w:t>Acquisition</w:t>
      </w:r>
      <w:r w:rsidR="00BB1A01" w:rsidRPr="00F94601">
        <w:rPr>
          <w:rFonts w:ascii="Times New Roman" w:hAnsi="Times New Roman" w:cs="Times New Roman"/>
          <w:sz w:val="24"/>
          <w:szCs w:val="24"/>
        </w:rPr>
        <w:t xml:space="preserve"> and literacy development without first mentioning Vygotsky. Vygotsky theorized that children use language as a tool for thinking. He argued that children use egocentric speech and the speech of others for problem sol</w:t>
      </w:r>
      <w:r w:rsidRPr="00F94601">
        <w:rPr>
          <w:rFonts w:ascii="Times New Roman" w:hAnsi="Times New Roman" w:cs="Times New Roman"/>
          <w:sz w:val="24"/>
          <w:szCs w:val="24"/>
        </w:rPr>
        <w:t>ving and language acquisition (S</w:t>
      </w:r>
      <w:r w:rsidR="00F94601">
        <w:rPr>
          <w:rFonts w:ascii="Times New Roman" w:hAnsi="Times New Roman" w:cs="Times New Roman"/>
          <w:sz w:val="24"/>
          <w:szCs w:val="24"/>
        </w:rPr>
        <w:t xml:space="preserve">lavin, </w:t>
      </w:r>
      <w:r w:rsidR="00BB1A01" w:rsidRPr="00F94601">
        <w:rPr>
          <w:rFonts w:ascii="Times New Roman" w:hAnsi="Times New Roman" w:cs="Times New Roman"/>
          <w:sz w:val="24"/>
          <w:szCs w:val="24"/>
        </w:rPr>
        <w:t xml:space="preserve">2006). Furthermore, Vygotsky argued that “the ability to think in a language and later read and write it has much to do with how well one can communicate in the first place,” (Mayer, 2007). </w:t>
      </w:r>
      <w:r w:rsidRPr="00F94601">
        <w:rPr>
          <w:rFonts w:ascii="Times New Roman" w:hAnsi="Times New Roman" w:cs="Times New Roman"/>
          <w:sz w:val="24"/>
          <w:szCs w:val="24"/>
        </w:rPr>
        <w:t>Unfortunately</w:t>
      </w:r>
      <w:r w:rsidR="00BB1A01" w:rsidRPr="00F94601">
        <w:rPr>
          <w:rFonts w:ascii="Times New Roman" w:hAnsi="Times New Roman" w:cs="Times New Roman"/>
          <w:sz w:val="24"/>
          <w:szCs w:val="24"/>
        </w:rPr>
        <w:t>, most children with hearing disabilities have difficulty using language and developing t</w:t>
      </w:r>
      <w:r w:rsidR="00F94601" w:rsidRPr="00F94601">
        <w:rPr>
          <w:rFonts w:ascii="Times New Roman" w:hAnsi="Times New Roman" w:cs="Times New Roman"/>
          <w:sz w:val="24"/>
          <w:szCs w:val="24"/>
        </w:rPr>
        <w:t>he ability to read because they</w:t>
      </w:r>
      <w:r w:rsidR="00BB1A01" w:rsidRPr="00F94601">
        <w:rPr>
          <w:rFonts w:ascii="Times New Roman" w:hAnsi="Times New Roman" w:cs="Times New Roman"/>
          <w:sz w:val="24"/>
          <w:szCs w:val="24"/>
        </w:rPr>
        <w:t xml:space="preserve"> have not acquired a face-to-face form of their spoken language (</w:t>
      </w:r>
      <w:r w:rsidR="00FC5835">
        <w:rPr>
          <w:rFonts w:ascii="Times New Roman" w:hAnsi="Times New Roman" w:cs="Times New Roman"/>
          <w:sz w:val="24"/>
          <w:szCs w:val="24"/>
        </w:rPr>
        <w:t>Mayer, 2007</w:t>
      </w:r>
      <w:r w:rsidR="00BB1A01" w:rsidRPr="00F94601">
        <w:rPr>
          <w:rFonts w:ascii="Times New Roman" w:hAnsi="Times New Roman" w:cs="Times New Roman"/>
          <w:sz w:val="24"/>
          <w:szCs w:val="24"/>
        </w:rPr>
        <w:t xml:space="preserve">). </w:t>
      </w:r>
    </w:p>
    <w:p w:rsidR="005152EA" w:rsidRPr="00F94601" w:rsidRDefault="005152EA" w:rsidP="00F94601">
      <w:pPr>
        <w:pStyle w:val="NoSpacing"/>
        <w:rPr>
          <w:rFonts w:ascii="Times New Roman" w:hAnsi="Times New Roman" w:cs="Times New Roman"/>
          <w:sz w:val="24"/>
          <w:szCs w:val="24"/>
        </w:rPr>
      </w:pPr>
      <w:r>
        <w:rPr>
          <w:rFonts w:ascii="Times New Roman" w:hAnsi="Times New Roman" w:cs="Times New Roman"/>
          <w:sz w:val="24"/>
          <w:szCs w:val="24"/>
        </w:rPr>
        <w:tab/>
        <w:t>Cummins</w:t>
      </w:r>
      <w:r w:rsidR="00812D3B">
        <w:rPr>
          <w:rFonts w:ascii="Times New Roman" w:hAnsi="Times New Roman" w:cs="Times New Roman"/>
          <w:sz w:val="24"/>
          <w:szCs w:val="24"/>
        </w:rPr>
        <w:t>,</w:t>
      </w:r>
      <w:r>
        <w:rPr>
          <w:rFonts w:ascii="Times New Roman" w:hAnsi="Times New Roman" w:cs="Times New Roman"/>
          <w:sz w:val="24"/>
          <w:szCs w:val="24"/>
        </w:rPr>
        <w:t xml:space="preserve"> like </w:t>
      </w:r>
      <w:r w:rsidR="00296230">
        <w:rPr>
          <w:rFonts w:ascii="Times New Roman" w:hAnsi="Times New Roman" w:cs="Times New Roman"/>
          <w:sz w:val="24"/>
          <w:szCs w:val="24"/>
        </w:rPr>
        <w:t>Vygotsky</w:t>
      </w:r>
      <w:r w:rsidR="00812D3B">
        <w:rPr>
          <w:rFonts w:ascii="Times New Roman" w:hAnsi="Times New Roman" w:cs="Times New Roman"/>
          <w:sz w:val="24"/>
          <w:szCs w:val="24"/>
        </w:rPr>
        <w:t>,</w:t>
      </w:r>
      <w:r>
        <w:rPr>
          <w:rFonts w:ascii="Times New Roman" w:hAnsi="Times New Roman" w:cs="Times New Roman"/>
          <w:sz w:val="24"/>
          <w:szCs w:val="24"/>
        </w:rPr>
        <w:t xml:space="preserve"> investigated the relationship between literacy </w:t>
      </w:r>
      <w:r w:rsidR="00296230">
        <w:rPr>
          <w:rFonts w:ascii="Times New Roman" w:hAnsi="Times New Roman" w:cs="Times New Roman"/>
          <w:sz w:val="24"/>
          <w:szCs w:val="24"/>
        </w:rPr>
        <w:t>and language</w:t>
      </w:r>
      <w:r>
        <w:rPr>
          <w:rFonts w:ascii="Times New Roman" w:hAnsi="Times New Roman" w:cs="Times New Roman"/>
          <w:sz w:val="24"/>
          <w:szCs w:val="24"/>
        </w:rPr>
        <w:t xml:space="preserve"> acquisition. </w:t>
      </w:r>
      <w:r w:rsidR="00296230">
        <w:rPr>
          <w:rFonts w:ascii="Times New Roman" w:hAnsi="Times New Roman" w:cs="Times New Roman"/>
          <w:sz w:val="24"/>
          <w:szCs w:val="24"/>
        </w:rPr>
        <w:t xml:space="preserve">Cummins designed the model of </w:t>
      </w:r>
      <w:r w:rsidR="00296230" w:rsidRPr="00296230">
        <w:rPr>
          <w:rFonts w:ascii="Times New Roman" w:hAnsi="Times New Roman" w:cs="Times New Roman"/>
          <w:b/>
          <w:sz w:val="24"/>
          <w:szCs w:val="24"/>
        </w:rPr>
        <w:t>Bilingual Language Instruction</w:t>
      </w:r>
      <w:r w:rsidR="00296230">
        <w:rPr>
          <w:rFonts w:ascii="Times New Roman" w:hAnsi="Times New Roman" w:cs="Times New Roman"/>
          <w:b/>
          <w:sz w:val="24"/>
          <w:szCs w:val="24"/>
        </w:rPr>
        <w:t xml:space="preserve"> (</w:t>
      </w:r>
      <w:r w:rsidR="00296230">
        <w:rPr>
          <w:rFonts w:ascii="Times New Roman" w:hAnsi="Times New Roman" w:cs="Times New Roman"/>
          <w:sz w:val="24"/>
          <w:szCs w:val="24"/>
        </w:rPr>
        <w:t>Cannon, 2010) under the assumption that children should learn American Sign Language as their first language and spoken English as a second. In other words, students would have to find a way to make ASL and English connect. In truth, ASL and English often do not work well together. “ASL and English do not share a phonological system that is remotely similar on many levels</w:t>
      </w:r>
      <w:r w:rsidR="00812D3B">
        <w:rPr>
          <w:rFonts w:ascii="Times New Roman" w:hAnsi="Times New Roman" w:cs="Times New Roman"/>
          <w:sz w:val="24"/>
          <w:szCs w:val="24"/>
        </w:rPr>
        <w:t>.”</w:t>
      </w:r>
      <w:r w:rsidR="00296230">
        <w:rPr>
          <w:rFonts w:ascii="Times New Roman" w:hAnsi="Times New Roman" w:cs="Times New Roman"/>
          <w:sz w:val="24"/>
          <w:szCs w:val="24"/>
        </w:rPr>
        <w:t xml:space="preserve"> (</w:t>
      </w:r>
      <w:r w:rsidR="00A9450C" w:rsidRPr="00A9450C">
        <w:rPr>
          <w:rFonts w:ascii="Times New Roman" w:eastAsia="Times New Roman" w:hAnsi="Times New Roman" w:cs="Times New Roman"/>
        </w:rPr>
        <w:t>Haptonstall-Nykaza</w:t>
      </w:r>
      <w:r w:rsidR="00A9450C">
        <w:rPr>
          <w:rFonts w:ascii="AdvPS9261" w:eastAsia="Times New Roman" w:hAnsi="AdvPS9261" w:cs="AdvPS9261"/>
        </w:rPr>
        <w:t xml:space="preserve"> &amp; </w:t>
      </w:r>
      <w:r w:rsidR="00296230">
        <w:rPr>
          <w:rFonts w:ascii="Times New Roman" w:hAnsi="Times New Roman" w:cs="Times New Roman"/>
          <w:sz w:val="24"/>
          <w:szCs w:val="24"/>
        </w:rPr>
        <w:t>Schick, 2007).</w:t>
      </w:r>
    </w:p>
    <w:p w:rsidR="00A67949" w:rsidRDefault="004D3277" w:rsidP="005152EA">
      <w:pPr>
        <w:pStyle w:val="NoSpacing"/>
        <w:ind w:firstLine="720"/>
        <w:rPr>
          <w:rFonts w:ascii="Times New Roman" w:hAnsi="Times New Roman" w:cs="Times New Roman"/>
          <w:sz w:val="24"/>
          <w:szCs w:val="24"/>
        </w:rPr>
      </w:pPr>
      <w:r w:rsidRPr="00C77F9B">
        <w:rPr>
          <w:rFonts w:ascii="Times New Roman" w:hAnsi="Times New Roman" w:cs="Times New Roman"/>
          <w:sz w:val="24"/>
          <w:szCs w:val="24"/>
        </w:rPr>
        <w:t>How exactly are educators supposed to form this bridge among written, spoken and signed language? Practioners like</w:t>
      </w:r>
      <w:r w:rsidR="00A67949" w:rsidRPr="00C77F9B">
        <w:rPr>
          <w:rFonts w:ascii="Times New Roman" w:hAnsi="Times New Roman" w:cs="Times New Roman"/>
          <w:sz w:val="24"/>
          <w:szCs w:val="24"/>
        </w:rPr>
        <w:t xml:space="preserve"> </w:t>
      </w:r>
      <w:r w:rsidR="000734DE">
        <w:rPr>
          <w:rFonts w:ascii="Times New Roman" w:hAnsi="Times New Roman" w:cs="Times New Roman"/>
          <w:sz w:val="24"/>
          <w:szCs w:val="24"/>
        </w:rPr>
        <w:t>Cheri Williams (2004</w:t>
      </w:r>
      <w:r w:rsidR="00C77F9B">
        <w:rPr>
          <w:rFonts w:ascii="Times New Roman" w:hAnsi="Times New Roman" w:cs="Times New Roman"/>
          <w:sz w:val="24"/>
          <w:szCs w:val="24"/>
        </w:rPr>
        <w:t>)</w:t>
      </w:r>
      <w:r w:rsidR="00A67949" w:rsidRPr="00C77F9B">
        <w:rPr>
          <w:rFonts w:ascii="Times New Roman" w:hAnsi="Times New Roman" w:cs="Times New Roman"/>
          <w:sz w:val="24"/>
          <w:szCs w:val="24"/>
        </w:rPr>
        <w:t xml:space="preserve"> have tried out different strategies</w:t>
      </w:r>
      <w:r w:rsidR="00C77F9B">
        <w:rPr>
          <w:rFonts w:ascii="Times New Roman" w:hAnsi="Times New Roman" w:cs="Times New Roman"/>
          <w:sz w:val="24"/>
          <w:szCs w:val="24"/>
        </w:rPr>
        <w:t>.</w:t>
      </w:r>
      <w:r w:rsidR="00A67949" w:rsidRPr="00C77F9B">
        <w:rPr>
          <w:rFonts w:ascii="Times New Roman" w:hAnsi="Times New Roman" w:cs="Times New Roman"/>
          <w:sz w:val="24"/>
          <w:szCs w:val="24"/>
        </w:rPr>
        <w:t xml:space="preserve"> W</w:t>
      </w:r>
      <w:r w:rsidR="008F6A25">
        <w:rPr>
          <w:rFonts w:ascii="Times New Roman" w:hAnsi="Times New Roman" w:cs="Times New Roman"/>
          <w:sz w:val="24"/>
          <w:szCs w:val="24"/>
        </w:rPr>
        <w:t>illiams</w:t>
      </w:r>
      <w:r w:rsidR="00A67949" w:rsidRPr="00C77F9B">
        <w:rPr>
          <w:rFonts w:ascii="Times New Roman" w:hAnsi="Times New Roman" w:cs="Times New Roman"/>
          <w:sz w:val="24"/>
          <w:szCs w:val="24"/>
        </w:rPr>
        <w:t xml:space="preserve"> concluded that some of her lessons were not as up to par because of her inability to properly assess her students. She </w:t>
      </w:r>
      <w:r w:rsidR="00C77F9B">
        <w:rPr>
          <w:rFonts w:ascii="Times New Roman" w:hAnsi="Times New Roman" w:cs="Times New Roman"/>
          <w:sz w:val="24"/>
          <w:szCs w:val="24"/>
        </w:rPr>
        <w:t>tried to use a Language-</w:t>
      </w:r>
      <w:r w:rsidR="005152EA">
        <w:rPr>
          <w:rFonts w:ascii="Times New Roman" w:hAnsi="Times New Roman" w:cs="Times New Roman"/>
          <w:sz w:val="24"/>
          <w:szCs w:val="24"/>
        </w:rPr>
        <w:t>Acquisition</w:t>
      </w:r>
      <w:r w:rsidR="00812D3B">
        <w:rPr>
          <w:rFonts w:ascii="Times New Roman" w:hAnsi="Times New Roman" w:cs="Times New Roman"/>
          <w:sz w:val="24"/>
          <w:szCs w:val="24"/>
        </w:rPr>
        <w:t xml:space="preserve"> approach but</w:t>
      </w:r>
      <w:r w:rsidR="00C77F9B">
        <w:rPr>
          <w:rFonts w:ascii="Times New Roman" w:hAnsi="Times New Roman" w:cs="Times New Roman"/>
          <w:sz w:val="24"/>
          <w:szCs w:val="24"/>
        </w:rPr>
        <w:t xml:space="preserve"> realized students </w:t>
      </w:r>
      <w:r w:rsidR="005152EA">
        <w:rPr>
          <w:rFonts w:ascii="Times New Roman" w:hAnsi="Times New Roman" w:cs="Times New Roman"/>
          <w:sz w:val="24"/>
          <w:szCs w:val="24"/>
        </w:rPr>
        <w:t>were</w:t>
      </w:r>
      <w:r w:rsidR="00C77F9B">
        <w:rPr>
          <w:rFonts w:ascii="Times New Roman" w:hAnsi="Times New Roman" w:cs="Times New Roman"/>
          <w:sz w:val="24"/>
          <w:szCs w:val="24"/>
        </w:rPr>
        <w:t xml:space="preserve"> struggling with conceptualizing the text and expanding their vocabulary. </w:t>
      </w:r>
      <w:r w:rsidR="00A67949" w:rsidRPr="00C77F9B">
        <w:rPr>
          <w:rFonts w:ascii="Times New Roman" w:hAnsi="Times New Roman" w:cs="Times New Roman"/>
          <w:sz w:val="24"/>
          <w:szCs w:val="24"/>
        </w:rPr>
        <w:t xml:space="preserve"> </w:t>
      </w:r>
      <w:r w:rsidR="00C77F9B">
        <w:rPr>
          <w:rFonts w:ascii="Times New Roman" w:hAnsi="Times New Roman" w:cs="Times New Roman"/>
          <w:sz w:val="24"/>
          <w:szCs w:val="24"/>
        </w:rPr>
        <w:t>Charlotte Evans</w:t>
      </w:r>
      <w:r w:rsidR="005152EA">
        <w:rPr>
          <w:rFonts w:ascii="Times New Roman" w:hAnsi="Times New Roman" w:cs="Times New Roman"/>
          <w:sz w:val="24"/>
          <w:szCs w:val="24"/>
        </w:rPr>
        <w:t xml:space="preserve"> (2004)</w:t>
      </w:r>
      <w:r w:rsidR="00C77F9B">
        <w:rPr>
          <w:rFonts w:ascii="Times New Roman" w:hAnsi="Times New Roman" w:cs="Times New Roman"/>
          <w:sz w:val="24"/>
          <w:szCs w:val="24"/>
        </w:rPr>
        <w:t>, another practi</w:t>
      </w:r>
      <w:r w:rsidR="005152EA">
        <w:rPr>
          <w:rFonts w:ascii="Times New Roman" w:hAnsi="Times New Roman" w:cs="Times New Roman"/>
          <w:sz w:val="24"/>
          <w:szCs w:val="24"/>
        </w:rPr>
        <w:t>ti</w:t>
      </w:r>
      <w:r w:rsidR="00C77F9B">
        <w:rPr>
          <w:rFonts w:ascii="Times New Roman" w:hAnsi="Times New Roman" w:cs="Times New Roman"/>
          <w:sz w:val="24"/>
          <w:szCs w:val="24"/>
        </w:rPr>
        <w:t>one</w:t>
      </w:r>
      <w:r w:rsidR="005152EA">
        <w:rPr>
          <w:rFonts w:ascii="Times New Roman" w:hAnsi="Times New Roman" w:cs="Times New Roman"/>
          <w:sz w:val="24"/>
          <w:szCs w:val="24"/>
        </w:rPr>
        <w:t>r</w:t>
      </w:r>
      <w:r w:rsidR="00812D3B">
        <w:rPr>
          <w:rFonts w:ascii="Times New Roman" w:hAnsi="Times New Roman" w:cs="Times New Roman"/>
          <w:sz w:val="24"/>
          <w:szCs w:val="24"/>
        </w:rPr>
        <w:t>,</w:t>
      </w:r>
      <w:r w:rsidR="005152EA">
        <w:rPr>
          <w:rFonts w:ascii="Times New Roman" w:hAnsi="Times New Roman" w:cs="Times New Roman"/>
          <w:sz w:val="24"/>
          <w:szCs w:val="24"/>
        </w:rPr>
        <w:t xml:space="preserve"> tried to incorporate a Bicultural-Bilingual approach only to realize how inconsistent a bilingual approach can be. </w:t>
      </w:r>
    </w:p>
    <w:p w:rsidR="00296230" w:rsidRPr="00C44A9F" w:rsidRDefault="00296230" w:rsidP="00296230">
      <w:pPr>
        <w:pStyle w:val="NoSpacing"/>
        <w:rPr>
          <w:rFonts w:ascii="Times New Roman" w:hAnsi="Times New Roman" w:cs="Times New Roman"/>
          <w:sz w:val="24"/>
          <w:szCs w:val="24"/>
          <w:u w:val="single"/>
        </w:rPr>
      </w:pPr>
    </w:p>
    <w:p w:rsidR="00C44A9F" w:rsidRDefault="00C44A9F" w:rsidP="00C44A9F">
      <w:pPr>
        <w:pStyle w:val="Default"/>
        <w:rPr>
          <w:b/>
          <w:sz w:val="23"/>
          <w:szCs w:val="23"/>
          <w:u w:val="single"/>
        </w:rPr>
      </w:pPr>
      <w:r w:rsidRPr="00C44A9F">
        <w:rPr>
          <w:b/>
          <w:sz w:val="23"/>
          <w:szCs w:val="23"/>
          <w:u w:val="single"/>
        </w:rPr>
        <w:t xml:space="preserve">What is your proposed intervention? (Independent Variable). How will you define (construct) and measure your intervention? (Dependent Variable). </w:t>
      </w:r>
    </w:p>
    <w:p w:rsidR="00C44A9F" w:rsidRDefault="00C44A9F" w:rsidP="00C44A9F">
      <w:pPr>
        <w:pStyle w:val="Default"/>
        <w:rPr>
          <w:sz w:val="23"/>
          <w:szCs w:val="23"/>
        </w:rPr>
      </w:pPr>
      <w:r>
        <w:rPr>
          <w:b/>
          <w:sz w:val="23"/>
          <w:szCs w:val="23"/>
        </w:rPr>
        <w:tab/>
      </w:r>
    </w:p>
    <w:p w:rsidR="00C44A9F" w:rsidRPr="00C44A9F" w:rsidRDefault="00C44A9F" w:rsidP="00C44A9F">
      <w:pPr>
        <w:pStyle w:val="Default"/>
        <w:rPr>
          <w:sz w:val="23"/>
          <w:szCs w:val="23"/>
        </w:rPr>
      </w:pPr>
      <w:r>
        <w:rPr>
          <w:sz w:val="23"/>
          <w:szCs w:val="23"/>
        </w:rPr>
        <w:tab/>
        <w:t xml:space="preserve">I plan on observing two to three classes where different strategies are incorporated within the literacy lessons. Within a two-week time frame, data will be collected and students’ reading abilities will be assessed through classroom assignments and homework. This data will later be used to measure my intervention. Basically, I will record how students are responding to the literature daily. Afterwards, I plan on teaching the same lessons over a course of a week where I will switch to a different strategy not used in that particular classroom. Once again, I will use classroom assignments and </w:t>
      </w:r>
      <w:r w:rsidR="00016415">
        <w:rPr>
          <w:sz w:val="23"/>
          <w:szCs w:val="23"/>
        </w:rPr>
        <w:t>homework</w:t>
      </w:r>
      <w:r w:rsidR="00AB5C9E">
        <w:rPr>
          <w:sz w:val="23"/>
          <w:szCs w:val="23"/>
        </w:rPr>
        <w:t xml:space="preserve"> to assess the </w:t>
      </w:r>
      <w:r w:rsidR="00AB5C9E">
        <w:rPr>
          <w:sz w:val="23"/>
          <w:szCs w:val="23"/>
        </w:rPr>
        <w:lastRenderedPageBreak/>
        <w:t xml:space="preserve">students reading abilities. Then I will do a cross comparative on what methods students </w:t>
      </w:r>
      <w:r w:rsidR="00812D3B">
        <w:rPr>
          <w:sz w:val="23"/>
          <w:szCs w:val="23"/>
        </w:rPr>
        <w:t xml:space="preserve">performed </w:t>
      </w:r>
      <w:r w:rsidR="00AB5C9E">
        <w:rPr>
          <w:sz w:val="23"/>
          <w:szCs w:val="23"/>
        </w:rPr>
        <w:t xml:space="preserve">better with. </w:t>
      </w:r>
    </w:p>
    <w:p w:rsidR="00296230" w:rsidRDefault="00296230" w:rsidP="00296230">
      <w:pPr>
        <w:pStyle w:val="NoSpacing"/>
        <w:rPr>
          <w:rFonts w:ascii="Times New Roman" w:hAnsi="Times New Roman" w:cs="Times New Roman"/>
          <w:sz w:val="24"/>
          <w:szCs w:val="24"/>
        </w:rPr>
      </w:pPr>
    </w:p>
    <w:p w:rsidR="004D3277" w:rsidRDefault="00016415" w:rsidP="004D3277">
      <w:pPr>
        <w:pStyle w:val="NoSpacing"/>
        <w:ind w:firstLine="720"/>
        <w:rPr>
          <w:rFonts w:ascii="Times New Roman" w:hAnsi="Times New Roman" w:cs="Times New Roman"/>
          <w:b/>
          <w:sz w:val="24"/>
          <w:szCs w:val="24"/>
          <w:u w:val="single"/>
        </w:rPr>
      </w:pPr>
      <w:r>
        <w:rPr>
          <w:rFonts w:ascii="Times New Roman" w:hAnsi="Times New Roman" w:cs="Times New Roman"/>
          <w:b/>
          <w:sz w:val="24"/>
          <w:szCs w:val="24"/>
          <w:u w:val="single"/>
        </w:rPr>
        <w:t>Works Cited</w:t>
      </w:r>
    </w:p>
    <w:p w:rsidR="0031683E" w:rsidRPr="00016415" w:rsidRDefault="0031683E" w:rsidP="004D3277">
      <w:pPr>
        <w:pStyle w:val="NoSpacing"/>
        <w:ind w:firstLine="720"/>
        <w:rPr>
          <w:rFonts w:ascii="Times New Roman" w:hAnsi="Times New Roman" w:cs="Times New Roman"/>
          <w:b/>
          <w:sz w:val="24"/>
          <w:szCs w:val="24"/>
          <w:u w:val="single"/>
        </w:rPr>
      </w:pPr>
    </w:p>
    <w:p w:rsidR="00FC5835" w:rsidRPr="0031683E" w:rsidRDefault="00A9450C" w:rsidP="00A967FA">
      <w:pPr>
        <w:pStyle w:val="NoSpacing"/>
      </w:pPr>
      <w:r>
        <w:t>Cannon,</w:t>
      </w:r>
      <w:r w:rsidR="0031683E">
        <w:t xml:space="preserve"> J. (2010). Vocabulary Instruction Through Books Read in American Sign Language for English-Language Learners with Hearing Loss. </w:t>
      </w:r>
      <w:r w:rsidR="0031683E">
        <w:rPr>
          <w:i/>
        </w:rPr>
        <w:t>Communication Disorders Quarterly, Volume 31 (</w:t>
      </w:r>
      <w:r w:rsidR="0031683E">
        <w:t xml:space="preserve">Issue 2), 98-110. </w:t>
      </w:r>
    </w:p>
    <w:p w:rsidR="00A9450C" w:rsidRDefault="00A9450C" w:rsidP="00A967FA">
      <w:pPr>
        <w:pStyle w:val="NoSpacing"/>
      </w:pPr>
    </w:p>
    <w:p w:rsidR="00A967FA" w:rsidRDefault="0031683E" w:rsidP="00FC5835">
      <w:r>
        <w:t xml:space="preserve">Chaleff, C &amp; Ritter, M. </w:t>
      </w:r>
      <w:r w:rsidR="00FC5835">
        <w:t>(2001)</w:t>
      </w:r>
      <w:r w:rsidR="00FC5835">
        <w:t>. The U</w:t>
      </w:r>
      <w:r w:rsidR="00FC5835">
        <w:t>s</w:t>
      </w:r>
      <w:r w:rsidR="00FC5835">
        <w:t>e of Miscue Analysis with Deaf R</w:t>
      </w:r>
      <w:r w:rsidR="00FC5835">
        <w:t xml:space="preserve">eaders. </w:t>
      </w:r>
      <w:r w:rsidR="00FC5835">
        <w:rPr>
          <w:i/>
        </w:rPr>
        <w:t>The Reading Teacher, Volume 55(</w:t>
      </w:r>
      <w:r w:rsidR="00FC5835">
        <w:t>Issue 2), 190-200.</w:t>
      </w:r>
      <w:r w:rsidR="00A967FA">
        <w:tab/>
        <w:t xml:space="preserve"> </w:t>
      </w:r>
    </w:p>
    <w:p w:rsidR="007F1E01" w:rsidRPr="00551C69" w:rsidRDefault="007F1E01" w:rsidP="00FC5835">
      <w:r>
        <w:t xml:space="preserve">Evans, C. (2004). Literacy Development in Deaf Students: Case Studies in Bilingual Teaching and Learning. </w:t>
      </w:r>
      <w:r w:rsidR="00551C69">
        <w:rPr>
          <w:i/>
        </w:rPr>
        <w:t>American Annals of the Deaf, Volume 149(</w:t>
      </w:r>
      <w:r w:rsidR="00551C69">
        <w:t>Issue 1), 17-30.</w:t>
      </w:r>
    </w:p>
    <w:p w:rsidR="007F1E01" w:rsidRDefault="007F1E01" w:rsidP="00FC5835">
      <w:r>
        <w:t xml:space="preserve">Harris, M. (2006). Speech Reading and Learning to Read: A Comparison of 8-Year-Old Profoundly Deaf Children with Good and Poor Reading Ability. </w:t>
      </w:r>
      <w:r>
        <w:rPr>
          <w:i/>
        </w:rPr>
        <w:t xml:space="preserve"> Journal of Deaf Studies and Deaf Education, Volume 11(</w:t>
      </w:r>
      <w:r>
        <w:t xml:space="preserve">Issue 2), 189-201.  </w:t>
      </w:r>
    </w:p>
    <w:p w:rsidR="00A9450C" w:rsidRDefault="00A9450C" w:rsidP="0031683E">
      <w:r>
        <w:rPr>
          <w:rFonts w:ascii="AdvPS9261" w:eastAsia="Times New Roman" w:hAnsi="AdvPS9261" w:cs="AdvPS9261"/>
        </w:rPr>
        <w:t>Haptonstall-Nykaza</w:t>
      </w:r>
      <w:r>
        <w:rPr>
          <w:rFonts w:ascii="AdvPS9261" w:eastAsia="Times New Roman" w:hAnsi="AdvPS9261" w:cs="AdvPS9261"/>
        </w:rPr>
        <w:t xml:space="preserve">, T &amp; Schick, B. (2007). </w:t>
      </w:r>
      <w:r w:rsidRPr="00A9450C">
        <w:rPr>
          <w:rFonts w:ascii="Times New Roman" w:eastAsia="Times New Roman" w:hAnsi="Times New Roman" w:cs="Times New Roman"/>
        </w:rPr>
        <w:t xml:space="preserve">The Transition </w:t>
      </w:r>
      <w:r w:rsidR="00201827" w:rsidRPr="00A9450C">
        <w:rPr>
          <w:rFonts w:ascii="Times New Roman" w:eastAsia="Times New Roman" w:hAnsi="Times New Roman" w:cs="Times New Roman"/>
        </w:rPr>
        <w:t>from</w:t>
      </w:r>
      <w:r w:rsidRPr="00A9450C">
        <w:rPr>
          <w:rFonts w:ascii="Times New Roman" w:eastAsia="Times New Roman" w:hAnsi="Times New Roman" w:cs="Times New Roman"/>
        </w:rPr>
        <w:t xml:space="preserve"> Fingerspelling to English Print:</w:t>
      </w:r>
      <w:r w:rsidRPr="00A9450C">
        <w:rPr>
          <w:rFonts w:ascii="Times New Roman" w:eastAsia="Times New Roman" w:hAnsi="Times New Roman" w:cs="Times New Roman"/>
        </w:rPr>
        <w:t xml:space="preserve"> </w:t>
      </w:r>
      <w:r w:rsidRPr="00A9450C">
        <w:rPr>
          <w:rFonts w:ascii="Times New Roman" w:eastAsia="Times New Roman" w:hAnsi="Times New Roman" w:cs="Times New Roman"/>
        </w:rPr>
        <w:t>Facilitating English Decoding</w:t>
      </w:r>
      <w:r>
        <w:rPr>
          <w:rFonts w:ascii="Times New Roman" w:eastAsia="Times New Roman" w:hAnsi="Times New Roman" w:cs="Times New Roman"/>
        </w:rPr>
        <w:t xml:space="preserve">. </w:t>
      </w:r>
      <w:r>
        <w:rPr>
          <w:i/>
        </w:rPr>
        <w:t>Journal of Deaf Studies and Deaf Education, Volume 1</w:t>
      </w:r>
      <w:r>
        <w:rPr>
          <w:i/>
        </w:rPr>
        <w:t>2</w:t>
      </w:r>
      <w:r>
        <w:rPr>
          <w:i/>
        </w:rPr>
        <w:t>(</w:t>
      </w:r>
      <w:r>
        <w:t xml:space="preserve">Issue 2), </w:t>
      </w:r>
      <w:r w:rsidR="0031683E">
        <w:t>172-183</w:t>
      </w:r>
      <w:r>
        <w:t xml:space="preserve">.  </w:t>
      </w:r>
    </w:p>
    <w:p w:rsidR="001D1437" w:rsidRPr="0031683E" w:rsidRDefault="001D1437" w:rsidP="001D1437">
      <w:pPr>
        <w:pStyle w:val="Bibliography"/>
      </w:pPr>
      <w:r>
        <w:rPr>
          <w:i/>
          <w:iCs/>
          <w:noProof/>
        </w:rPr>
        <w:t>Hearing Impairment- School Programs Teaching Methods</w:t>
      </w:r>
      <w:r>
        <w:rPr>
          <w:noProof/>
        </w:rPr>
        <w:t xml:space="preserve">. Retrieved </w:t>
      </w:r>
      <w:r>
        <w:rPr>
          <w:noProof/>
        </w:rPr>
        <w:t>September 14</w:t>
      </w:r>
      <w:r>
        <w:rPr>
          <w:noProof/>
        </w:rPr>
        <w:t xml:space="preserve">, 2010, from </w:t>
      </w:r>
      <w:r w:rsidRPr="001D1437">
        <w:rPr>
          <w:noProof/>
        </w:rPr>
        <w:t>http://education.stateuniversity.com/pages/2039/Hearing-Impairment.html</w:t>
      </w:r>
    </w:p>
    <w:p w:rsidR="008835CD" w:rsidRDefault="008835CD" w:rsidP="009E142A">
      <w:pPr>
        <w:rPr>
          <w:i/>
        </w:rPr>
      </w:pPr>
      <w:r>
        <w:t>Mayer, C. (2007). What Really Matters in the Early Literacy Development of Deaf Children</w:t>
      </w:r>
      <w:r w:rsidR="009E142A">
        <w:t>.</w:t>
      </w:r>
      <w:r w:rsidR="007F1E01">
        <w:t xml:space="preserve"> </w:t>
      </w:r>
      <w:r w:rsidR="007F1E01" w:rsidRPr="007F1E01">
        <w:rPr>
          <w:i/>
        </w:rPr>
        <w:t>Journal of</w:t>
      </w:r>
      <w:r w:rsidR="009E142A">
        <w:t xml:space="preserve"> </w:t>
      </w:r>
      <w:r w:rsidR="00B24835">
        <w:rPr>
          <w:i/>
        </w:rPr>
        <w:t>Deaf Studies and Deaf Education, Volume 1</w:t>
      </w:r>
      <w:r w:rsidR="007F1E01">
        <w:rPr>
          <w:i/>
        </w:rPr>
        <w:t>2</w:t>
      </w:r>
      <w:r w:rsidR="00B24835" w:rsidRPr="00B24835">
        <w:t>(Issue 4), 411-431.</w:t>
      </w:r>
      <w:r w:rsidR="00B24835">
        <w:rPr>
          <w:i/>
        </w:rPr>
        <w:t xml:space="preserve"> </w:t>
      </w:r>
    </w:p>
    <w:p w:rsidR="00551C69" w:rsidRDefault="00551C69" w:rsidP="009E142A">
      <w:bookmarkStart w:id="0" w:name="_GoBack"/>
      <w:bookmarkEnd w:id="0"/>
      <w:r>
        <w:t xml:space="preserve">Slavin, S. (2006) Educational Psychology : Theory and Practice. Boston: Pearson Incorporation. </w:t>
      </w:r>
    </w:p>
    <w:p w:rsidR="001D1437" w:rsidRPr="00551C69" w:rsidRDefault="001D1437" w:rsidP="009E142A">
      <w:r>
        <w:t>W</w:t>
      </w:r>
      <w:r w:rsidR="008F6A25">
        <w:t xml:space="preserve">illiams, C. (2004). Emergent Literacy of Deaf Children. </w:t>
      </w:r>
      <w:r w:rsidR="008F6A25">
        <w:rPr>
          <w:i/>
        </w:rPr>
        <w:t>Journal of Deaf Studies and Deaf Education, Volume 9 (</w:t>
      </w:r>
      <w:r w:rsidR="008F6A25">
        <w:t xml:space="preserve">Issue 4), 352-364. </w:t>
      </w:r>
      <w:r>
        <w:t xml:space="preserve"> </w:t>
      </w:r>
    </w:p>
    <w:p w:rsidR="00FC5835" w:rsidRPr="00FC5835" w:rsidRDefault="00FC5835" w:rsidP="009E142A"/>
    <w:p w:rsidR="00FC5835" w:rsidRPr="00FC5835" w:rsidRDefault="00FC5835" w:rsidP="009E142A"/>
    <w:p w:rsidR="009E142A" w:rsidRPr="009E142A" w:rsidRDefault="009E142A" w:rsidP="009E142A"/>
    <w:p w:rsidR="008835CD" w:rsidRPr="00A967FA" w:rsidRDefault="008835CD" w:rsidP="00A967FA">
      <w:pPr>
        <w:pStyle w:val="NoSpacing"/>
      </w:pPr>
    </w:p>
    <w:p w:rsidR="00FF3AE1" w:rsidRDefault="00FF3AE1" w:rsidP="00D435F3">
      <w:pPr>
        <w:rPr>
          <w:rFonts w:ascii="Times New Roman" w:hAnsi="Times New Roman" w:cs="Times New Roman"/>
          <w:sz w:val="24"/>
          <w:szCs w:val="24"/>
        </w:rPr>
      </w:pPr>
    </w:p>
    <w:p w:rsidR="00933152" w:rsidRPr="00933152" w:rsidRDefault="00933152" w:rsidP="008208B0">
      <w:pPr>
        <w:rPr>
          <w:rFonts w:ascii="Times New Roman" w:hAnsi="Times New Roman" w:cs="Times New Roman"/>
          <w:sz w:val="24"/>
          <w:szCs w:val="24"/>
          <w:lang w:bidi="en-US"/>
        </w:rPr>
      </w:pPr>
    </w:p>
    <w:p w:rsidR="007B7A2B" w:rsidRPr="007B7A2B" w:rsidRDefault="007B7A2B" w:rsidP="008208B0">
      <w:pPr>
        <w:rPr>
          <w:rFonts w:ascii="Times New Roman" w:hAnsi="Times New Roman" w:cs="Times New Roman"/>
          <w:b/>
          <w:bCs/>
          <w:sz w:val="24"/>
          <w:szCs w:val="24"/>
          <w:u w:val="single"/>
        </w:rPr>
      </w:pPr>
    </w:p>
    <w:p w:rsidR="008208B0" w:rsidRPr="008208B0" w:rsidRDefault="008208B0" w:rsidP="008208B0">
      <w:pPr>
        <w:rPr>
          <w:rFonts w:ascii="Times New Roman" w:hAnsi="Times New Roman" w:cs="Times New Roman"/>
          <w:b/>
          <w:bCs/>
          <w:sz w:val="24"/>
          <w:szCs w:val="24"/>
        </w:rPr>
      </w:pPr>
      <w:r>
        <w:rPr>
          <w:rFonts w:ascii="Times New Roman" w:hAnsi="Times New Roman" w:cs="Times New Roman"/>
          <w:b/>
          <w:bCs/>
          <w:sz w:val="24"/>
          <w:szCs w:val="24"/>
        </w:rPr>
        <w:tab/>
      </w:r>
    </w:p>
    <w:p w:rsidR="00387BAE" w:rsidRPr="00EC4005" w:rsidRDefault="00387BAE">
      <w:pPr>
        <w:rPr>
          <w:rFonts w:ascii="Times New Roman" w:hAnsi="Times New Roman" w:cs="Times New Roman"/>
          <w:b/>
          <w:bCs/>
          <w:sz w:val="24"/>
          <w:szCs w:val="24"/>
        </w:rPr>
      </w:pPr>
    </w:p>
    <w:p w:rsidR="00387BAE" w:rsidRDefault="00387BAE">
      <w:pPr>
        <w:rPr>
          <w:b/>
          <w:bCs/>
        </w:rPr>
      </w:pPr>
    </w:p>
    <w:p w:rsidR="00285E55" w:rsidRDefault="00285E55"/>
    <w:sectPr w:rsidR="00285E55" w:rsidSect="009D7541">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A79B6" w:rsidRDefault="00DA79B6" w:rsidP="00016415">
      <w:pPr>
        <w:spacing w:after="0" w:line="240" w:lineRule="auto"/>
      </w:pPr>
      <w:r>
        <w:separator/>
      </w:r>
    </w:p>
  </w:endnote>
  <w:endnote w:type="continuationSeparator" w:id="0">
    <w:p w:rsidR="00DA79B6" w:rsidRDefault="00DA79B6" w:rsidP="000164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dvPS9261">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A79B6" w:rsidRDefault="00DA79B6" w:rsidP="00016415">
      <w:pPr>
        <w:spacing w:after="0" w:line="240" w:lineRule="auto"/>
      </w:pPr>
      <w:r>
        <w:separator/>
      </w:r>
    </w:p>
  </w:footnote>
  <w:footnote w:type="continuationSeparator" w:id="0">
    <w:p w:rsidR="00DA79B6" w:rsidRDefault="00DA79B6" w:rsidP="0001641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7BAE"/>
    <w:rsid w:val="00016415"/>
    <w:rsid w:val="000734DE"/>
    <w:rsid w:val="001056C2"/>
    <w:rsid w:val="001D1437"/>
    <w:rsid w:val="00201827"/>
    <w:rsid w:val="00285E55"/>
    <w:rsid w:val="00296230"/>
    <w:rsid w:val="002B62EE"/>
    <w:rsid w:val="002C1AEB"/>
    <w:rsid w:val="0031683E"/>
    <w:rsid w:val="00387BAE"/>
    <w:rsid w:val="004D3277"/>
    <w:rsid w:val="005152EA"/>
    <w:rsid w:val="00551C69"/>
    <w:rsid w:val="005567A7"/>
    <w:rsid w:val="0056681B"/>
    <w:rsid w:val="00611EDB"/>
    <w:rsid w:val="006C3C44"/>
    <w:rsid w:val="007B7A2B"/>
    <w:rsid w:val="007F1E01"/>
    <w:rsid w:val="00812D3B"/>
    <w:rsid w:val="008208B0"/>
    <w:rsid w:val="008835CD"/>
    <w:rsid w:val="008B2368"/>
    <w:rsid w:val="008C6585"/>
    <w:rsid w:val="008F6A25"/>
    <w:rsid w:val="00933152"/>
    <w:rsid w:val="00943A42"/>
    <w:rsid w:val="00962CCB"/>
    <w:rsid w:val="009D7541"/>
    <w:rsid w:val="009E142A"/>
    <w:rsid w:val="00A67949"/>
    <w:rsid w:val="00A9450C"/>
    <w:rsid w:val="00A967FA"/>
    <w:rsid w:val="00AA65C9"/>
    <w:rsid w:val="00AB5C9E"/>
    <w:rsid w:val="00B012D1"/>
    <w:rsid w:val="00B24835"/>
    <w:rsid w:val="00B43C27"/>
    <w:rsid w:val="00B55999"/>
    <w:rsid w:val="00BB1A01"/>
    <w:rsid w:val="00BE4C97"/>
    <w:rsid w:val="00C44A9F"/>
    <w:rsid w:val="00C53A9E"/>
    <w:rsid w:val="00C66234"/>
    <w:rsid w:val="00C77F9B"/>
    <w:rsid w:val="00C914FB"/>
    <w:rsid w:val="00D435F3"/>
    <w:rsid w:val="00D748D3"/>
    <w:rsid w:val="00DA79B6"/>
    <w:rsid w:val="00EC4005"/>
    <w:rsid w:val="00F94601"/>
    <w:rsid w:val="00FC5835"/>
    <w:rsid w:val="00FF3A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87BAE"/>
    <w:pPr>
      <w:spacing w:after="200" w:line="276" w:lineRule="auto"/>
    </w:pPr>
    <w:rPr>
      <w:rFonts w:asciiTheme="minorHAnsi" w:eastAsiaTheme="minorHAnsi" w:hAnsiTheme="minorHAnsi" w:cstheme="min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87BAE"/>
    <w:rPr>
      <w:color w:val="0000FF"/>
      <w:u w:val="single"/>
    </w:rPr>
  </w:style>
  <w:style w:type="paragraph" w:styleId="NoSpacing">
    <w:name w:val="No Spacing"/>
    <w:uiPriority w:val="1"/>
    <w:qFormat/>
    <w:rsid w:val="00F94601"/>
    <w:rPr>
      <w:rFonts w:asciiTheme="minorHAnsi" w:eastAsiaTheme="minorHAnsi" w:hAnsiTheme="minorHAnsi" w:cstheme="minorBidi"/>
      <w:sz w:val="22"/>
      <w:szCs w:val="22"/>
    </w:rPr>
  </w:style>
  <w:style w:type="paragraph" w:customStyle="1" w:styleId="Default">
    <w:name w:val="Default"/>
    <w:rsid w:val="00C44A9F"/>
    <w:pPr>
      <w:autoSpaceDE w:val="0"/>
      <w:autoSpaceDN w:val="0"/>
      <w:adjustRightInd w:val="0"/>
    </w:pPr>
    <w:rPr>
      <w:color w:val="000000"/>
      <w:sz w:val="24"/>
      <w:szCs w:val="24"/>
    </w:rPr>
  </w:style>
  <w:style w:type="paragraph" w:styleId="Header">
    <w:name w:val="header"/>
    <w:basedOn w:val="Normal"/>
    <w:link w:val="HeaderChar"/>
    <w:rsid w:val="00016415"/>
    <w:pPr>
      <w:tabs>
        <w:tab w:val="center" w:pos="4680"/>
        <w:tab w:val="right" w:pos="9360"/>
      </w:tabs>
      <w:spacing w:after="0" w:line="240" w:lineRule="auto"/>
    </w:pPr>
  </w:style>
  <w:style w:type="character" w:customStyle="1" w:styleId="HeaderChar">
    <w:name w:val="Header Char"/>
    <w:basedOn w:val="DefaultParagraphFont"/>
    <w:link w:val="Header"/>
    <w:rsid w:val="00016415"/>
    <w:rPr>
      <w:rFonts w:asciiTheme="minorHAnsi" w:eastAsiaTheme="minorHAnsi" w:hAnsiTheme="minorHAnsi" w:cstheme="minorBidi"/>
      <w:sz w:val="22"/>
      <w:szCs w:val="22"/>
    </w:rPr>
  </w:style>
  <w:style w:type="paragraph" w:styleId="Footer">
    <w:name w:val="footer"/>
    <w:basedOn w:val="Normal"/>
    <w:link w:val="FooterChar"/>
    <w:rsid w:val="00016415"/>
    <w:pPr>
      <w:tabs>
        <w:tab w:val="center" w:pos="4680"/>
        <w:tab w:val="right" w:pos="9360"/>
      </w:tabs>
      <w:spacing w:after="0" w:line="240" w:lineRule="auto"/>
    </w:pPr>
  </w:style>
  <w:style w:type="character" w:customStyle="1" w:styleId="FooterChar">
    <w:name w:val="Footer Char"/>
    <w:basedOn w:val="DefaultParagraphFont"/>
    <w:link w:val="Footer"/>
    <w:rsid w:val="00016415"/>
    <w:rPr>
      <w:rFonts w:asciiTheme="minorHAnsi" w:eastAsiaTheme="minorHAnsi" w:hAnsiTheme="minorHAnsi" w:cstheme="minorBidi"/>
      <w:sz w:val="22"/>
      <w:szCs w:val="22"/>
    </w:rPr>
  </w:style>
  <w:style w:type="paragraph" w:styleId="Bibliography">
    <w:name w:val="Bibliography"/>
    <w:basedOn w:val="Normal"/>
    <w:next w:val="Normal"/>
    <w:uiPriority w:val="37"/>
    <w:unhideWhenUsed/>
    <w:rsid w:val="008835CD"/>
  </w:style>
  <w:style w:type="character" w:styleId="Emphasis">
    <w:name w:val="Emphasis"/>
    <w:basedOn w:val="DefaultParagraphFont"/>
    <w:uiPriority w:val="20"/>
    <w:qFormat/>
    <w:rsid w:val="008B2368"/>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87BAE"/>
    <w:pPr>
      <w:spacing w:after="200" w:line="276" w:lineRule="auto"/>
    </w:pPr>
    <w:rPr>
      <w:rFonts w:asciiTheme="minorHAnsi" w:eastAsiaTheme="minorHAnsi" w:hAnsiTheme="minorHAnsi" w:cstheme="min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87BAE"/>
    <w:rPr>
      <w:color w:val="0000FF"/>
      <w:u w:val="single"/>
    </w:rPr>
  </w:style>
  <w:style w:type="paragraph" w:styleId="NoSpacing">
    <w:name w:val="No Spacing"/>
    <w:uiPriority w:val="1"/>
    <w:qFormat/>
    <w:rsid w:val="00F94601"/>
    <w:rPr>
      <w:rFonts w:asciiTheme="minorHAnsi" w:eastAsiaTheme="minorHAnsi" w:hAnsiTheme="minorHAnsi" w:cstheme="minorBidi"/>
      <w:sz w:val="22"/>
      <w:szCs w:val="22"/>
    </w:rPr>
  </w:style>
  <w:style w:type="paragraph" w:customStyle="1" w:styleId="Default">
    <w:name w:val="Default"/>
    <w:rsid w:val="00C44A9F"/>
    <w:pPr>
      <w:autoSpaceDE w:val="0"/>
      <w:autoSpaceDN w:val="0"/>
      <w:adjustRightInd w:val="0"/>
    </w:pPr>
    <w:rPr>
      <w:color w:val="000000"/>
      <w:sz w:val="24"/>
      <w:szCs w:val="24"/>
    </w:rPr>
  </w:style>
  <w:style w:type="paragraph" w:styleId="Header">
    <w:name w:val="header"/>
    <w:basedOn w:val="Normal"/>
    <w:link w:val="HeaderChar"/>
    <w:rsid w:val="00016415"/>
    <w:pPr>
      <w:tabs>
        <w:tab w:val="center" w:pos="4680"/>
        <w:tab w:val="right" w:pos="9360"/>
      </w:tabs>
      <w:spacing w:after="0" w:line="240" w:lineRule="auto"/>
    </w:pPr>
  </w:style>
  <w:style w:type="character" w:customStyle="1" w:styleId="HeaderChar">
    <w:name w:val="Header Char"/>
    <w:basedOn w:val="DefaultParagraphFont"/>
    <w:link w:val="Header"/>
    <w:rsid w:val="00016415"/>
    <w:rPr>
      <w:rFonts w:asciiTheme="minorHAnsi" w:eastAsiaTheme="minorHAnsi" w:hAnsiTheme="minorHAnsi" w:cstheme="minorBidi"/>
      <w:sz w:val="22"/>
      <w:szCs w:val="22"/>
    </w:rPr>
  </w:style>
  <w:style w:type="paragraph" w:styleId="Footer">
    <w:name w:val="footer"/>
    <w:basedOn w:val="Normal"/>
    <w:link w:val="FooterChar"/>
    <w:rsid w:val="00016415"/>
    <w:pPr>
      <w:tabs>
        <w:tab w:val="center" w:pos="4680"/>
        <w:tab w:val="right" w:pos="9360"/>
      </w:tabs>
      <w:spacing w:after="0" w:line="240" w:lineRule="auto"/>
    </w:pPr>
  </w:style>
  <w:style w:type="character" w:customStyle="1" w:styleId="FooterChar">
    <w:name w:val="Footer Char"/>
    <w:basedOn w:val="DefaultParagraphFont"/>
    <w:link w:val="Footer"/>
    <w:rsid w:val="00016415"/>
    <w:rPr>
      <w:rFonts w:asciiTheme="minorHAnsi" w:eastAsiaTheme="minorHAnsi" w:hAnsiTheme="minorHAnsi" w:cstheme="minorBidi"/>
      <w:sz w:val="22"/>
      <w:szCs w:val="22"/>
    </w:rPr>
  </w:style>
  <w:style w:type="paragraph" w:styleId="Bibliography">
    <w:name w:val="Bibliography"/>
    <w:basedOn w:val="Normal"/>
    <w:next w:val="Normal"/>
    <w:uiPriority w:val="37"/>
    <w:unhideWhenUsed/>
    <w:rsid w:val="008835CD"/>
  </w:style>
  <w:style w:type="character" w:styleId="Emphasis">
    <w:name w:val="Emphasis"/>
    <w:basedOn w:val="DefaultParagraphFont"/>
    <w:uiPriority w:val="20"/>
    <w:qFormat/>
    <w:rsid w:val="008B236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B42F96-5FAC-4E1C-8AB1-F4BB99EC9A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1573</Words>
  <Characters>8972</Characters>
  <Application>Microsoft Office Word</Application>
  <DocSecurity>0</DocSecurity>
  <Lines>74</Lines>
  <Paragraphs>21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10524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Adrienne</dc:creator>
  <cp:lastModifiedBy>Adrienne</cp:lastModifiedBy>
  <cp:revision>2</cp:revision>
  <dcterms:created xsi:type="dcterms:W3CDTF">2010-09-17T03:14:00Z</dcterms:created>
  <dcterms:modified xsi:type="dcterms:W3CDTF">2010-09-17T03:14:00Z</dcterms:modified>
</cp:coreProperties>
</file>